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BBB" w:rsidRPr="00814063" w:rsidRDefault="00232BBB" w:rsidP="00232BBB">
      <w:pPr>
        <w:jc w:val="center"/>
        <w:rPr>
          <w:b/>
          <w:sz w:val="24"/>
          <w:szCs w:val="24"/>
        </w:rPr>
      </w:pPr>
      <w:r w:rsidRPr="00814063">
        <w:rPr>
          <w:b/>
          <w:sz w:val="24"/>
          <w:szCs w:val="24"/>
        </w:rPr>
        <w:t>Пояснительная записка к отчету об исполнении бюджета</w:t>
      </w:r>
    </w:p>
    <w:p w:rsidR="00232BBB" w:rsidRPr="00814063" w:rsidRDefault="00232BBB" w:rsidP="00232BBB">
      <w:pPr>
        <w:jc w:val="center"/>
        <w:rPr>
          <w:b/>
          <w:sz w:val="24"/>
          <w:szCs w:val="24"/>
        </w:rPr>
      </w:pPr>
      <w:r w:rsidRPr="00814063">
        <w:rPr>
          <w:b/>
          <w:sz w:val="24"/>
          <w:szCs w:val="24"/>
        </w:rPr>
        <w:t>муниципального образования «Заиграевский район»</w:t>
      </w:r>
    </w:p>
    <w:p w:rsidR="00232BBB" w:rsidRPr="00814063" w:rsidRDefault="00232BBB" w:rsidP="00232BBB">
      <w:pPr>
        <w:jc w:val="center"/>
        <w:rPr>
          <w:b/>
          <w:sz w:val="24"/>
          <w:szCs w:val="24"/>
        </w:rPr>
      </w:pPr>
      <w:r w:rsidRPr="00814063">
        <w:rPr>
          <w:b/>
          <w:sz w:val="24"/>
          <w:szCs w:val="24"/>
        </w:rPr>
        <w:t xml:space="preserve">за </w:t>
      </w:r>
      <w:r w:rsidR="007264FB" w:rsidRPr="00814063">
        <w:rPr>
          <w:b/>
          <w:sz w:val="24"/>
          <w:szCs w:val="24"/>
          <w:lang w:val="en-US"/>
        </w:rPr>
        <w:t>I</w:t>
      </w:r>
      <w:r w:rsidRPr="00814063">
        <w:rPr>
          <w:b/>
          <w:sz w:val="24"/>
          <w:szCs w:val="24"/>
        </w:rPr>
        <w:t xml:space="preserve"> </w:t>
      </w:r>
      <w:r w:rsidR="007852AB">
        <w:rPr>
          <w:b/>
          <w:sz w:val="24"/>
          <w:szCs w:val="24"/>
        </w:rPr>
        <w:t>полугодие</w:t>
      </w:r>
      <w:r w:rsidRPr="00814063">
        <w:rPr>
          <w:b/>
          <w:sz w:val="24"/>
          <w:szCs w:val="24"/>
        </w:rPr>
        <w:t xml:space="preserve"> 202</w:t>
      </w:r>
      <w:r w:rsidR="00CB58E9">
        <w:rPr>
          <w:b/>
          <w:sz w:val="24"/>
          <w:szCs w:val="24"/>
        </w:rPr>
        <w:t>5</w:t>
      </w:r>
      <w:r w:rsidRPr="00814063">
        <w:rPr>
          <w:b/>
          <w:sz w:val="24"/>
          <w:szCs w:val="24"/>
        </w:rPr>
        <w:t xml:space="preserve"> года</w:t>
      </w:r>
    </w:p>
    <w:p w:rsidR="00232BBB" w:rsidRPr="00814063" w:rsidRDefault="00232BBB" w:rsidP="00232BBB">
      <w:pPr>
        <w:jc w:val="both"/>
        <w:rPr>
          <w:sz w:val="24"/>
          <w:szCs w:val="24"/>
        </w:rPr>
      </w:pPr>
      <w:r w:rsidRPr="00814063">
        <w:rPr>
          <w:bCs/>
          <w:sz w:val="24"/>
          <w:szCs w:val="24"/>
        </w:rPr>
        <w:t xml:space="preserve">         </w:t>
      </w:r>
      <w:r w:rsidRPr="00814063">
        <w:rPr>
          <w:sz w:val="24"/>
          <w:szCs w:val="24"/>
        </w:rPr>
        <w:t xml:space="preserve">        </w:t>
      </w:r>
      <w:r w:rsidRPr="00814063">
        <w:rPr>
          <w:bCs/>
          <w:sz w:val="24"/>
          <w:szCs w:val="24"/>
        </w:rPr>
        <w:t xml:space="preserve">       </w:t>
      </w:r>
      <w:r w:rsidRPr="00814063">
        <w:rPr>
          <w:sz w:val="24"/>
          <w:szCs w:val="24"/>
        </w:rPr>
        <w:t xml:space="preserve">        </w:t>
      </w:r>
    </w:p>
    <w:p w:rsidR="00232BBB" w:rsidRPr="00E0762C" w:rsidRDefault="00232BBB" w:rsidP="00814063">
      <w:pPr>
        <w:ind w:firstLine="567"/>
        <w:jc w:val="both"/>
        <w:rPr>
          <w:color w:val="000000" w:themeColor="text1"/>
          <w:sz w:val="24"/>
          <w:szCs w:val="24"/>
        </w:rPr>
      </w:pPr>
      <w:r w:rsidRPr="00E0762C">
        <w:rPr>
          <w:color w:val="000000" w:themeColor="text1"/>
          <w:sz w:val="24"/>
          <w:szCs w:val="24"/>
        </w:rPr>
        <w:t xml:space="preserve">Основные показатели исполнения бюджета муниципального образования «Заиграевский район» за </w:t>
      </w:r>
      <w:r w:rsidR="007264FB" w:rsidRPr="00E0762C">
        <w:rPr>
          <w:color w:val="000000" w:themeColor="text1"/>
          <w:sz w:val="24"/>
          <w:szCs w:val="24"/>
          <w:lang w:val="en-US"/>
        </w:rPr>
        <w:t>I</w:t>
      </w:r>
      <w:r w:rsidRPr="00E0762C">
        <w:rPr>
          <w:color w:val="000000" w:themeColor="text1"/>
          <w:sz w:val="24"/>
          <w:szCs w:val="24"/>
        </w:rPr>
        <w:t xml:space="preserve"> </w:t>
      </w:r>
      <w:r w:rsidR="007852AB" w:rsidRPr="00E0762C">
        <w:rPr>
          <w:color w:val="000000" w:themeColor="text1"/>
          <w:sz w:val="24"/>
          <w:szCs w:val="24"/>
        </w:rPr>
        <w:t>полугодие</w:t>
      </w:r>
      <w:r w:rsidRPr="00E0762C">
        <w:rPr>
          <w:color w:val="000000" w:themeColor="text1"/>
          <w:sz w:val="24"/>
          <w:szCs w:val="24"/>
        </w:rPr>
        <w:t xml:space="preserve"> 202</w:t>
      </w:r>
      <w:r w:rsidR="00E0762C" w:rsidRPr="00E0762C">
        <w:rPr>
          <w:color w:val="000000" w:themeColor="text1"/>
          <w:sz w:val="24"/>
          <w:szCs w:val="24"/>
        </w:rPr>
        <w:t>5</w:t>
      </w:r>
      <w:r w:rsidRPr="00E0762C">
        <w:rPr>
          <w:color w:val="000000" w:themeColor="text1"/>
          <w:sz w:val="24"/>
          <w:szCs w:val="24"/>
        </w:rPr>
        <w:t xml:space="preserve"> года составили:</w:t>
      </w:r>
    </w:p>
    <w:p w:rsidR="00232BBB" w:rsidRPr="009F315C" w:rsidRDefault="00232BBB" w:rsidP="00232BBB">
      <w:pPr>
        <w:ind w:firstLine="540"/>
        <w:jc w:val="both"/>
        <w:rPr>
          <w:color w:val="000000" w:themeColor="text1"/>
          <w:sz w:val="24"/>
          <w:szCs w:val="24"/>
        </w:rPr>
      </w:pPr>
      <w:r w:rsidRPr="009F315C">
        <w:rPr>
          <w:color w:val="000000" w:themeColor="text1"/>
          <w:sz w:val="24"/>
          <w:szCs w:val="24"/>
        </w:rPr>
        <w:t>- по доходам</w:t>
      </w:r>
      <w:r w:rsidR="00E0762C" w:rsidRPr="009F315C">
        <w:rPr>
          <w:color w:val="000000" w:themeColor="text1"/>
          <w:sz w:val="24"/>
          <w:szCs w:val="24"/>
        </w:rPr>
        <w:t xml:space="preserve"> 1 339 538 095,47</w:t>
      </w:r>
      <w:r w:rsidR="001D17F5" w:rsidRPr="009F315C">
        <w:rPr>
          <w:color w:val="000000" w:themeColor="text1"/>
          <w:sz w:val="24"/>
          <w:szCs w:val="24"/>
        </w:rPr>
        <w:t xml:space="preserve"> </w:t>
      </w:r>
      <w:r w:rsidRPr="009F315C">
        <w:rPr>
          <w:color w:val="000000" w:themeColor="text1"/>
          <w:sz w:val="24"/>
          <w:szCs w:val="24"/>
        </w:rPr>
        <w:t>руб</w:t>
      </w:r>
      <w:r w:rsidR="00814063" w:rsidRPr="009F315C">
        <w:rPr>
          <w:color w:val="000000" w:themeColor="text1"/>
          <w:sz w:val="24"/>
          <w:szCs w:val="24"/>
        </w:rPr>
        <w:t>.</w:t>
      </w:r>
      <w:r w:rsidR="00F61956" w:rsidRPr="009F315C">
        <w:rPr>
          <w:color w:val="000000" w:themeColor="text1"/>
          <w:sz w:val="24"/>
          <w:szCs w:val="24"/>
        </w:rPr>
        <w:t xml:space="preserve">, исполнение </w:t>
      </w:r>
      <w:r w:rsidR="00BA746A" w:rsidRPr="009F315C">
        <w:rPr>
          <w:color w:val="000000" w:themeColor="text1"/>
          <w:sz w:val="24"/>
          <w:szCs w:val="24"/>
        </w:rPr>
        <w:t>57,</w:t>
      </w:r>
      <w:r w:rsidR="009F315C" w:rsidRPr="009F315C">
        <w:rPr>
          <w:color w:val="000000" w:themeColor="text1"/>
          <w:sz w:val="24"/>
          <w:szCs w:val="24"/>
        </w:rPr>
        <w:t>6</w:t>
      </w:r>
      <w:r w:rsidR="00BA746A" w:rsidRPr="009F315C">
        <w:rPr>
          <w:color w:val="000000" w:themeColor="text1"/>
          <w:sz w:val="24"/>
          <w:szCs w:val="24"/>
        </w:rPr>
        <w:t>5</w:t>
      </w:r>
      <w:r w:rsidR="00F61956" w:rsidRPr="009F315C">
        <w:rPr>
          <w:color w:val="000000" w:themeColor="text1"/>
          <w:sz w:val="24"/>
          <w:szCs w:val="24"/>
        </w:rPr>
        <w:t>% к утвержденным годовым плановым назначениям (</w:t>
      </w:r>
      <w:r w:rsidR="009F315C" w:rsidRPr="009F315C">
        <w:rPr>
          <w:color w:val="000000" w:themeColor="text1"/>
          <w:sz w:val="24"/>
          <w:szCs w:val="24"/>
        </w:rPr>
        <w:t>2 323 621 548,76</w:t>
      </w:r>
      <w:r w:rsidR="00F61956" w:rsidRPr="009F315C">
        <w:rPr>
          <w:color w:val="000000" w:themeColor="text1"/>
          <w:sz w:val="24"/>
          <w:szCs w:val="24"/>
        </w:rPr>
        <w:t xml:space="preserve"> руб</w:t>
      </w:r>
      <w:r w:rsidR="00814063" w:rsidRPr="009F315C">
        <w:rPr>
          <w:color w:val="000000" w:themeColor="text1"/>
          <w:sz w:val="24"/>
          <w:szCs w:val="24"/>
        </w:rPr>
        <w:t>.</w:t>
      </w:r>
      <w:r w:rsidR="00F61956" w:rsidRPr="009F315C">
        <w:rPr>
          <w:color w:val="000000" w:themeColor="text1"/>
          <w:sz w:val="24"/>
          <w:szCs w:val="24"/>
        </w:rPr>
        <w:t>);</w:t>
      </w:r>
    </w:p>
    <w:p w:rsidR="00232BBB" w:rsidRPr="009F315C" w:rsidRDefault="00232BBB" w:rsidP="00232BBB">
      <w:pPr>
        <w:ind w:firstLine="540"/>
        <w:jc w:val="both"/>
        <w:rPr>
          <w:color w:val="000000" w:themeColor="text1"/>
          <w:sz w:val="24"/>
          <w:szCs w:val="24"/>
        </w:rPr>
      </w:pPr>
      <w:r w:rsidRPr="009F315C">
        <w:rPr>
          <w:color w:val="000000" w:themeColor="text1"/>
          <w:sz w:val="24"/>
          <w:szCs w:val="24"/>
        </w:rPr>
        <w:t xml:space="preserve">- по расходам </w:t>
      </w:r>
      <w:r w:rsidR="009F315C" w:rsidRPr="009F315C">
        <w:rPr>
          <w:color w:val="000000" w:themeColor="text1"/>
          <w:sz w:val="24"/>
          <w:szCs w:val="24"/>
        </w:rPr>
        <w:t>1 321 155 053,62</w:t>
      </w:r>
      <w:r w:rsidR="004A5900" w:rsidRPr="009F315C">
        <w:rPr>
          <w:color w:val="000000" w:themeColor="text1"/>
          <w:sz w:val="24"/>
          <w:szCs w:val="24"/>
        </w:rPr>
        <w:t xml:space="preserve"> </w:t>
      </w:r>
      <w:r w:rsidRPr="009F315C">
        <w:rPr>
          <w:color w:val="000000" w:themeColor="text1"/>
          <w:sz w:val="24"/>
          <w:szCs w:val="24"/>
        </w:rPr>
        <w:t>руб</w:t>
      </w:r>
      <w:r w:rsidR="00814063" w:rsidRPr="009F315C">
        <w:rPr>
          <w:color w:val="000000" w:themeColor="text1"/>
          <w:sz w:val="24"/>
          <w:szCs w:val="24"/>
        </w:rPr>
        <w:t>.</w:t>
      </w:r>
      <w:r w:rsidR="00F61956" w:rsidRPr="009F315C">
        <w:rPr>
          <w:color w:val="000000" w:themeColor="text1"/>
          <w:sz w:val="24"/>
          <w:szCs w:val="24"/>
        </w:rPr>
        <w:t xml:space="preserve">, исполнение </w:t>
      </w:r>
      <w:r w:rsidR="009F315C" w:rsidRPr="009F315C">
        <w:rPr>
          <w:color w:val="000000" w:themeColor="text1"/>
          <w:sz w:val="24"/>
          <w:szCs w:val="24"/>
        </w:rPr>
        <w:t>56,35</w:t>
      </w:r>
      <w:r w:rsidR="004A5900" w:rsidRPr="009F315C">
        <w:rPr>
          <w:color w:val="000000" w:themeColor="text1"/>
          <w:sz w:val="24"/>
          <w:szCs w:val="24"/>
        </w:rPr>
        <w:t xml:space="preserve"> </w:t>
      </w:r>
      <w:r w:rsidR="00F61956" w:rsidRPr="009F315C">
        <w:rPr>
          <w:color w:val="000000" w:themeColor="text1"/>
          <w:sz w:val="24"/>
          <w:szCs w:val="24"/>
        </w:rPr>
        <w:t>% к утвержденным годовым плановым назначениям (</w:t>
      </w:r>
      <w:r w:rsidR="009F315C" w:rsidRPr="009F315C">
        <w:rPr>
          <w:color w:val="000000" w:themeColor="text1"/>
          <w:sz w:val="24"/>
          <w:szCs w:val="24"/>
        </w:rPr>
        <w:t>2 344 405 725,19</w:t>
      </w:r>
      <w:r w:rsidR="00F61956" w:rsidRPr="009F315C">
        <w:rPr>
          <w:color w:val="000000" w:themeColor="text1"/>
          <w:sz w:val="24"/>
          <w:szCs w:val="24"/>
        </w:rPr>
        <w:t xml:space="preserve"> руб</w:t>
      </w:r>
      <w:r w:rsidR="00814063" w:rsidRPr="009F315C">
        <w:rPr>
          <w:color w:val="000000" w:themeColor="text1"/>
          <w:sz w:val="24"/>
          <w:szCs w:val="24"/>
        </w:rPr>
        <w:t>.</w:t>
      </w:r>
      <w:r w:rsidR="00F61956" w:rsidRPr="009F315C">
        <w:rPr>
          <w:color w:val="000000" w:themeColor="text1"/>
          <w:sz w:val="24"/>
          <w:szCs w:val="24"/>
        </w:rPr>
        <w:t>);</w:t>
      </w:r>
    </w:p>
    <w:p w:rsidR="00116622" w:rsidRPr="004D55A1" w:rsidRDefault="00232BBB" w:rsidP="00116622">
      <w:pPr>
        <w:ind w:firstLine="567"/>
        <w:jc w:val="both"/>
        <w:rPr>
          <w:color w:val="000000" w:themeColor="text1"/>
          <w:sz w:val="24"/>
          <w:szCs w:val="24"/>
        </w:rPr>
      </w:pPr>
      <w:r w:rsidRPr="00632037">
        <w:rPr>
          <w:color w:val="000000" w:themeColor="text1"/>
          <w:sz w:val="24"/>
          <w:szCs w:val="24"/>
        </w:rPr>
        <w:t xml:space="preserve">- </w:t>
      </w:r>
      <w:r w:rsidR="004A5900" w:rsidRPr="00632037">
        <w:rPr>
          <w:color w:val="000000" w:themeColor="text1"/>
          <w:sz w:val="24"/>
          <w:szCs w:val="24"/>
        </w:rPr>
        <w:t>про</w:t>
      </w:r>
      <w:r w:rsidR="0069681B" w:rsidRPr="00632037">
        <w:rPr>
          <w:color w:val="000000" w:themeColor="text1"/>
          <w:sz w:val="24"/>
          <w:szCs w:val="24"/>
        </w:rPr>
        <w:t xml:space="preserve">фицит бюджета </w:t>
      </w:r>
      <w:r w:rsidR="0069681B" w:rsidRPr="004D55A1">
        <w:rPr>
          <w:color w:val="000000" w:themeColor="text1"/>
          <w:sz w:val="24"/>
          <w:szCs w:val="24"/>
        </w:rPr>
        <w:t xml:space="preserve">муниципального образования «Заиграевский район» </w:t>
      </w:r>
      <w:r w:rsidR="002E6798" w:rsidRPr="004D55A1">
        <w:rPr>
          <w:color w:val="000000" w:themeColor="text1"/>
          <w:sz w:val="24"/>
          <w:szCs w:val="24"/>
        </w:rPr>
        <w:t xml:space="preserve">составил </w:t>
      </w:r>
      <w:r w:rsidR="004A5900" w:rsidRPr="004D55A1">
        <w:rPr>
          <w:color w:val="000000" w:themeColor="text1"/>
          <w:sz w:val="24"/>
          <w:szCs w:val="24"/>
        </w:rPr>
        <w:t>1</w:t>
      </w:r>
      <w:r w:rsidR="00632037" w:rsidRPr="004D55A1">
        <w:rPr>
          <w:color w:val="000000" w:themeColor="text1"/>
          <w:sz w:val="24"/>
          <w:szCs w:val="24"/>
        </w:rPr>
        <w:t>8</w:t>
      </w:r>
      <w:r w:rsidR="004A5900" w:rsidRPr="004D55A1">
        <w:rPr>
          <w:color w:val="000000" w:themeColor="text1"/>
          <w:sz w:val="24"/>
          <w:szCs w:val="24"/>
        </w:rPr>
        <w:t> 3</w:t>
      </w:r>
      <w:r w:rsidR="00632037" w:rsidRPr="004D55A1">
        <w:rPr>
          <w:color w:val="000000" w:themeColor="text1"/>
          <w:sz w:val="24"/>
          <w:szCs w:val="24"/>
        </w:rPr>
        <w:t>83</w:t>
      </w:r>
      <w:r w:rsidR="004A5900" w:rsidRPr="004D55A1">
        <w:rPr>
          <w:color w:val="000000" w:themeColor="text1"/>
          <w:sz w:val="24"/>
          <w:szCs w:val="24"/>
        </w:rPr>
        <w:t> </w:t>
      </w:r>
      <w:r w:rsidR="00632037" w:rsidRPr="004D55A1">
        <w:rPr>
          <w:color w:val="000000" w:themeColor="text1"/>
          <w:sz w:val="24"/>
          <w:szCs w:val="24"/>
        </w:rPr>
        <w:t>041</w:t>
      </w:r>
      <w:r w:rsidR="004A5900" w:rsidRPr="004D55A1">
        <w:rPr>
          <w:color w:val="000000" w:themeColor="text1"/>
          <w:sz w:val="24"/>
          <w:szCs w:val="24"/>
        </w:rPr>
        <w:t>,</w:t>
      </w:r>
      <w:r w:rsidR="00632037" w:rsidRPr="004D55A1">
        <w:rPr>
          <w:color w:val="000000" w:themeColor="text1"/>
          <w:sz w:val="24"/>
          <w:szCs w:val="24"/>
        </w:rPr>
        <w:t>85</w:t>
      </w:r>
      <w:r w:rsidR="00C54DCB" w:rsidRPr="004D55A1">
        <w:rPr>
          <w:color w:val="000000" w:themeColor="text1"/>
          <w:sz w:val="24"/>
          <w:szCs w:val="24"/>
        </w:rPr>
        <w:t xml:space="preserve"> руб. </w:t>
      </w:r>
      <w:r w:rsidR="00116622" w:rsidRPr="004D55A1">
        <w:rPr>
          <w:color w:val="000000" w:themeColor="text1"/>
          <w:sz w:val="24"/>
          <w:szCs w:val="24"/>
        </w:rPr>
        <w:t>при утвержденном годовом плановом назначени</w:t>
      </w:r>
      <w:r w:rsidR="00FE0436" w:rsidRPr="004D55A1">
        <w:rPr>
          <w:color w:val="000000" w:themeColor="text1"/>
          <w:sz w:val="24"/>
          <w:szCs w:val="24"/>
        </w:rPr>
        <w:t>и</w:t>
      </w:r>
      <w:r w:rsidR="00116622" w:rsidRPr="004D55A1">
        <w:rPr>
          <w:color w:val="000000" w:themeColor="text1"/>
          <w:sz w:val="24"/>
          <w:szCs w:val="24"/>
        </w:rPr>
        <w:t xml:space="preserve"> дефицит</w:t>
      </w:r>
      <w:r w:rsidR="00FE0436" w:rsidRPr="004D55A1">
        <w:rPr>
          <w:color w:val="000000" w:themeColor="text1"/>
          <w:sz w:val="24"/>
          <w:szCs w:val="24"/>
        </w:rPr>
        <w:t>а</w:t>
      </w:r>
      <w:r w:rsidR="00116622" w:rsidRPr="004D55A1">
        <w:rPr>
          <w:color w:val="000000" w:themeColor="text1"/>
          <w:sz w:val="24"/>
          <w:szCs w:val="24"/>
        </w:rPr>
        <w:t xml:space="preserve"> </w:t>
      </w:r>
      <w:r w:rsidR="004D55A1" w:rsidRPr="004D55A1">
        <w:rPr>
          <w:color w:val="000000" w:themeColor="text1"/>
          <w:sz w:val="24"/>
          <w:szCs w:val="24"/>
        </w:rPr>
        <w:t>20 784 176,43</w:t>
      </w:r>
      <w:r w:rsidR="00116622" w:rsidRPr="004D55A1">
        <w:rPr>
          <w:color w:val="000000" w:themeColor="text1"/>
          <w:sz w:val="24"/>
          <w:szCs w:val="24"/>
        </w:rPr>
        <w:t xml:space="preserve"> руб.</w:t>
      </w:r>
    </w:p>
    <w:p w:rsidR="0069681B" w:rsidRPr="004D55A1" w:rsidRDefault="00C54DCB" w:rsidP="0069681B">
      <w:pPr>
        <w:ind w:firstLine="709"/>
        <w:jc w:val="both"/>
        <w:rPr>
          <w:color w:val="000000" w:themeColor="text1"/>
          <w:sz w:val="24"/>
          <w:szCs w:val="24"/>
        </w:rPr>
      </w:pPr>
      <w:r w:rsidRPr="004D55A1">
        <w:rPr>
          <w:color w:val="000000" w:themeColor="text1"/>
          <w:sz w:val="24"/>
          <w:szCs w:val="24"/>
        </w:rPr>
        <w:t>.</w:t>
      </w:r>
    </w:p>
    <w:p w:rsidR="008F4907" w:rsidRPr="004D55A1" w:rsidRDefault="00232BBB" w:rsidP="00E30333">
      <w:pPr>
        <w:jc w:val="center"/>
        <w:rPr>
          <w:b/>
          <w:color w:val="000000" w:themeColor="text1"/>
          <w:sz w:val="24"/>
          <w:szCs w:val="24"/>
        </w:rPr>
      </w:pPr>
      <w:r w:rsidRPr="004D55A1">
        <w:rPr>
          <w:b/>
          <w:color w:val="000000" w:themeColor="text1"/>
          <w:sz w:val="24"/>
          <w:szCs w:val="24"/>
        </w:rPr>
        <w:t>Доходы бюджета муниципального образования</w:t>
      </w:r>
    </w:p>
    <w:p w:rsidR="00232BBB" w:rsidRPr="004D55A1" w:rsidRDefault="00232BBB" w:rsidP="00E30333">
      <w:pPr>
        <w:jc w:val="center"/>
        <w:rPr>
          <w:b/>
          <w:color w:val="000000" w:themeColor="text1"/>
          <w:sz w:val="24"/>
          <w:szCs w:val="24"/>
        </w:rPr>
      </w:pPr>
      <w:r w:rsidRPr="004D55A1">
        <w:rPr>
          <w:b/>
          <w:color w:val="000000" w:themeColor="text1"/>
          <w:sz w:val="24"/>
          <w:szCs w:val="24"/>
        </w:rPr>
        <w:t xml:space="preserve"> «Заиграевский район»</w:t>
      </w:r>
    </w:p>
    <w:p w:rsidR="00232BBB" w:rsidRPr="00B86439" w:rsidRDefault="00232BBB" w:rsidP="00232BBB">
      <w:pPr>
        <w:jc w:val="both"/>
        <w:rPr>
          <w:color w:val="000000" w:themeColor="text1"/>
          <w:sz w:val="24"/>
          <w:szCs w:val="24"/>
        </w:rPr>
      </w:pPr>
      <w:r w:rsidRPr="00B86439">
        <w:rPr>
          <w:color w:val="000000" w:themeColor="text1"/>
          <w:sz w:val="24"/>
          <w:szCs w:val="24"/>
        </w:rPr>
        <w:t xml:space="preserve">        За </w:t>
      </w:r>
      <w:r w:rsidR="00F27470" w:rsidRPr="00B86439">
        <w:rPr>
          <w:color w:val="000000" w:themeColor="text1"/>
          <w:sz w:val="24"/>
          <w:szCs w:val="24"/>
          <w:lang w:val="en-US"/>
        </w:rPr>
        <w:t>I</w:t>
      </w:r>
      <w:r w:rsidRPr="00B86439">
        <w:rPr>
          <w:color w:val="000000" w:themeColor="text1"/>
          <w:sz w:val="24"/>
          <w:szCs w:val="24"/>
        </w:rPr>
        <w:t xml:space="preserve"> </w:t>
      </w:r>
      <w:r w:rsidR="00DC5D9B" w:rsidRPr="00B86439">
        <w:rPr>
          <w:color w:val="000000" w:themeColor="text1"/>
          <w:sz w:val="24"/>
          <w:szCs w:val="24"/>
        </w:rPr>
        <w:t>полугодие</w:t>
      </w:r>
      <w:r w:rsidRPr="00B86439">
        <w:rPr>
          <w:color w:val="000000" w:themeColor="text1"/>
          <w:sz w:val="24"/>
          <w:szCs w:val="24"/>
        </w:rPr>
        <w:t xml:space="preserve"> 202</w:t>
      </w:r>
      <w:r w:rsidR="004D55A1" w:rsidRPr="00B86439">
        <w:rPr>
          <w:color w:val="000000" w:themeColor="text1"/>
          <w:sz w:val="24"/>
          <w:szCs w:val="24"/>
        </w:rPr>
        <w:t>5</w:t>
      </w:r>
      <w:r w:rsidRPr="00B86439">
        <w:rPr>
          <w:color w:val="000000" w:themeColor="text1"/>
          <w:sz w:val="24"/>
          <w:szCs w:val="24"/>
        </w:rPr>
        <w:t xml:space="preserve"> года общий объем поступлений налоговых и неналоговых доходов составил </w:t>
      </w:r>
      <w:r w:rsidR="00B86439" w:rsidRPr="00B86439">
        <w:rPr>
          <w:color w:val="000000" w:themeColor="text1"/>
          <w:sz w:val="24"/>
          <w:szCs w:val="24"/>
        </w:rPr>
        <w:t>229 189 762,02</w:t>
      </w:r>
      <w:r w:rsidR="00A05ADA" w:rsidRPr="00B86439">
        <w:rPr>
          <w:color w:val="000000" w:themeColor="text1"/>
          <w:sz w:val="24"/>
          <w:szCs w:val="24"/>
        </w:rPr>
        <w:t xml:space="preserve"> </w:t>
      </w:r>
      <w:r w:rsidRPr="00B86439">
        <w:rPr>
          <w:color w:val="000000" w:themeColor="text1"/>
          <w:sz w:val="24"/>
          <w:szCs w:val="24"/>
        </w:rPr>
        <w:t xml:space="preserve">руб. или </w:t>
      </w:r>
      <w:r w:rsidR="00B86439" w:rsidRPr="00B86439">
        <w:rPr>
          <w:color w:val="000000" w:themeColor="text1"/>
          <w:sz w:val="24"/>
          <w:szCs w:val="24"/>
        </w:rPr>
        <w:t>51,03</w:t>
      </w:r>
      <w:r w:rsidRPr="00B86439">
        <w:rPr>
          <w:color w:val="000000" w:themeColor="text1"/>
          <w:sz w:val="24"/>
          <w:szCs w:val="24"/>
        </w:rPr>
        <w:t>%</w:t>
      </w:r>
      <w:r w:rsidR="007304C4" w:rsidRPr="00B86439">
        <w:rPr>
          <w:color w:val="000000" w:themeColor="text1"/>
          <w:sz w:val="24"/>
          <w:szCs w:val="24"/>
        </w:rPr>
        <w:t xml:space="preserve"> </w:t>
      </w:r>
      <w:r w:rsidRPr="00B86439">
        <w:rPr>
          <w:color w:val="000000" w:themeColor="text1"/>
          <w:sz w:val="24"/>
          <w:szCs w:val="24"/>
        </w:rPr>
        <w:t xml:space="preserve">к </w:t>
      </w:r>
      <w:r w:rsidR="0033182B" w:rsidRPr="00B86439">
        <w:rPr>
          <w:color w:val="000000" w:themeColor="text1"/>
          <w:sz w:val="24"/>
          <w:szCs w:val="24"/>
        </w:rPr>
        <w:t>уточненным бюджетным назначениям</w:t>
      </w:r>
      <w:r w:rsidR="00443A11" w:rsidRPr="00B86439">
        <w:rPr>
          <w:color w:val="000000" w:themeColor="text1"/>
          <w:sz w:val="24"/>
          <w:szCs w:val="24"/>
        </w:rPr>
        <w:t xml:space="preserve"> (</w:t>
      </w:r>
      <w:r w:rsidR="00B86439" w:rsidRPr="00B86439">
        <w:rPr>
          <w:color w:val="000000" w:themeColor="text1"/>
          <w:sz w:val="24"/>
          <w:szCs w:val="24"/>
        </w:rPr>
        <w:t>449 133 054,42</w:t>
      </w:r>
      <w:r w:rsidR="00814063" w:rsidRPr="00B86439">
        <w:rPr>
          <w:color w:val="000000" w:themeColor="text1"/>
          <w:sz w:val="24"/>
          <w:szCs w:val="24"/>
        </w:rPr>
        <w:t xml:space="preserve"> руб.). Объем поступлений отражен в таблице 1:</w:t>
      </w:r>
    </w:p>
    <w:p w:rsidR="00814063" w:rsidRPr="00B86439" w:rsidRDefault="00814063" w:rsidP="00814063">
      <w:pPr>
        <w:jc w:val="center"/>
        <w:rPr>
          <w:color w:val="000000" w:themeColor="text1"/>
          <w:sz w:val="24"/>
          <w:szCs w:val="24"/>
        </w:rPr>
      </w:pPr>
    </w:p>
    <w:p w:rsidR="00814063" w:rsidRPr="00B86439" w:rsidRDefault="00814063" w:rsidP="00814063">
      <w:pPr>
        <w:jc w:val="center"/>
        <w:rPr>
          <w:color w:val="000000" w:themeColor="text1"/>
          <w:sz w:val="24"/>
          <w:szCs w:val="24"/>
        </w:rPr>
      </w:pPr>
      <w:r w:rsidRPr="00B86439">
        <w:rPr>
          <w:color w:val="000000" w:themeColor="text1"/>
          <w:sz w:val="24"/>
          <w:szCs w:val="24"/>
        </w:rPr>
        <w:t xml:space="preserve">Налоговые и неналоговые поступления за </w:t>
      </w:r>
      <w:r w:rsidRPr="00B86439">
        <w:rPr>
          <w:color w:val="000000" w:themeColor="text1"/>
          <w:sz w:val="24"/>
          <w:szCs w:val="24"/>
          <w:lang w:val="en-US"/>
        </w:rPr>
        <w:t>I</w:t>
      </w:r>
      <w:r w:rsidRPr="00B86439">
        <w:rPr>
          <w:color w:val="000000" w:themeColor="text1"/>
          <w:sz w:val="24"/>
          <w:szCs w:val="24"/>
        </w:rPr>
        <w:t xml:space="preserve"> </w:t>
      </w:r>
      <w:r w:rsidR="006953D6" w:rsidRPr="00B86439">
        <w:rPr>
          <w:color w:val="000000" w:themeColor="text1"/>
          <w:sz w:val="24"/>
          <w:szCs w:val="24"/>
        </w:rPr>
        <w:t>полугодие</w:t>
      </w:r>
      <w:r w:rsidRPr="00B86439">
        <w:rPr>
          <w:color w:val="000000" w:themeColor="text1"/>
          <w:sz w:val="24"/>
          <w:szCs w:val="24"/>
        </w:rPr>
        <w:t xml:space="preserve"> 202</w:t>
      </w:r>
      <w:r w:rsidR="00B86439" w:rsidRPr="00B86439">
        <w:rPr>
          <w:color w:val="000000" w:themeColor="text1"/>
          <w:sz w:val="24"/>
          <w:szCs w:val="24"/>
        </w:rPr>
        <w:t>5</w:t>
      </w:r>
      <w:r w:rsidRPr="00B86439">
        <w:rPr>
          <w:color w:val="000000" w:themeColor="text1"/>
          <w:sz w:val="24"/>
          <w:szCs w:val="24"/>
        </w:rPr>
        <w:t xml:space="preserve"> г.</w:t>
      </w:r>
    </w:p>
    <w:p w:rsidR="00232BBB" w:rsidRDefault="00232BBB" w:rsidP="00232BBB">
      <w:pPr>
        <w:jc w:val="right"/>
        <w:rPr>
          <w:color w:val="000000" w:themeColor="text1"/>
          <w:sz w:val="22"/>
          <w:szCs w:val="22"/>
        </w:rPr>
      </w:pPr>
      <w:r w:rsidRPr="00B86439">
        <w:rPr>
          <w:color w:val="000000" w:themeColor="text1"/>
          <w:sz w:val="22"/>
          <w:szCs w:val="22"/>
        </w:rPr>
        <w:t>Таблица</w:t>
      </w:r>
      <w:r w:rsidR="00814063" w:rsidRPr="00B86439">
        <w:rPr>
          <w:color w:val="000000" w:themeColor="text1"/>
          <w:sz w:val="22"/>
          <w:szCs w:val="22"/>
        </w:rPr>
        <w:t xml:space="preserve"> 1</w:t>
      </w:r>
    </w:p>
    <w:tbl>
      <w:tblPr>
        <w:tblW w:w="9300" w:type="dxa"/>
        <w:tblInd w:w="93" w:type="dxa"/>
        <w:tblLook w:val="04A0" w:firstRow="1" w:lastRow="0" w:firstColumn="1" w:lastColumn="0" w:noHBand="0" w:noVBand="1"/>
      </w:tblPr>
      <w:tblGrid>
        <w:gridCol w:w="680"/>
        <w:gridCol w:w="4140"/>
        <w:gridCol w:w="1540"/>
        <w:gridCol w:w="1660"/>
        <w:gridCol w:w="1280"/>
      </w:tblGrid>
      <w:tr w:rsidR="00522671" w:rsidRPr="00522671" w:rsidTr="00522671">
        <w:trPr>
          <w:trHeight w:val="10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 xml:space="preserve">№ </w:t>
            </w:r>
            <w:proofErr w:type="gramStart"/>
            <w:r w:rsidRPr="00522671">
              <w:rPr>
                <w:color w:val="000000"/>
                <w:sz w:val="20"/>
              </w:rPr>
              <w:t>п</w:t>
            </w:r>
            <w:proofErr w:type="gramEnd"/>
            <w:r w:rsidRPr="00522671">
              <w:rPr>
                <w:color w:val="000000"/>
                <w:sz w:val="20"/>
              </w:rPr>
              <w:t>/п</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Наименование налоговых и неналоговых доходов</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Уточненные бюджетные назначения на 2025 г, руб.</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Фактическое поступление на 01.07.2025 г, руб.</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Исполнение годового плана, %</w:t>
            </w:r>
          </w:p>
        </w:tc>
      </w:tr>
      <w:tr w:rsidR="00522671" w:rsidRPr="00522671" w:rsidTr="00522671">
        <w:trPr>
          <w:trHeight w:val="30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b/>
                <w:bCs/>
                <w:color w:val="000000"/>
                <w:sz w:val="20"/>
              </w:rPr>
            </w:pPr>
            <w:r w:rsidRPr="00522671">
              <w:rPr>
                <w:b/>
                <w:bCs/>
                <w:color w:val="000000"/>
                <w:sz w:val="20"/>
              </w:rPr>
              <w:t>Налоговые доходы, в т. ч.</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b/>
                <w:bCs/>
                <w:color w:val="000000"/>
                <w:sz w:val="20"/>
              </w:rPr>
            </w:pPr>
            <w:r w:rsidRPr="00522671">
              <w:rPr>
                <w:b/>
                <w:bCs/>
                <w:color w:val="000000"/>
                <w:sz w:val="20"/>
              </w:rPr>
              <w:t>417 581 770,00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b/>
                <w:bCs/>
                <w:color w:val="000000"/>
                <w:sz w:val="20"/>
              </w:rPr>
            </w:pPr>
            <w:r w:rsidRPr="00522671">
              <w:rPr>
                <w:b/>
                <w:bCs/>
                <w:color w:val="000000"/>
                <w:sz w:val="20"/>
              </w:rPr>
              <w:t>208 063 296,27</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b/>
                <w:bCs/>
                <w:color w:val="000000"/>
                <w:sz w:val="20"/>
              </w:rPr>
            </w:pPr>
            <w:r w:rsidRPr="00522671">
              <w:rPr>
                <w:b/>
                <w:bCs/>
                <w:color w:val="000000"/>
                <w:sz w:val="20"/>
              </w:rPr>
              <w:t>49,83</w:t>
            </w:r>
          </w:p>
        </w:tc>
      </w:tr>
      <w:tr w:rsidR="00522671" w:rsidRPr="00522671" w:rsidTr="0052267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1</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 xml:space="preserve">Налог на доходы физических лиц </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325 196 500,00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139 982 610,20</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43,05</w:t>
            </w:r>
          </w:p>
        </w:tc>
      </w:tr>
      <w:tr w:rsidR="00522671" w:rsidRPr="00522671" w:rsidTr="0052267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2</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Акцизы на нефтепродукты</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22 200 270,00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9 006 903,22</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40,57</w:t>
            </w:r>
          </w:p>
        </w:tc>
      </w:tr>
      <w:tr w:rsidR="00522671" w:rsidRPr="00522671" w:rsidTr="00522671">
        <w:trPr>
          <w:trHeight w:val="51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3</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Налог, взимаемый в связи с применением упрощенной системы налогообложения</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42 210 000,00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37 828 471,23</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89,62</w:t>
            </w:r>
          </w:p>
        </w:tc>
      </w:tr>
      <w:tr w:rsidR="00522671" w:rsidRPr="00522671" w:rsidTr="0052267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4</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Единый налог на вмененный доход</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Pr>
                <w:color w:val="000000"/>
                <w:sz w:val="20"/>
              </w:rPr>
              <w:t>-</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-13 008,44</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 </w:t>
            </w:r>
            <w:r>
              <w:rPr>
                <w:color w:val="000000"/>
                <w:sz w:val="20"/>
              </w:rPr>
              <w:t>-</w:t>
            </w:r>
          </w:p>
        </w:tc>
      </w:tr>
      <w:tr w:rsidR="00522671" w:rsidRPr="00522671" w:rsidTr="0052267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5</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Единый сельскохозяйственный налог</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525 000,00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690 733,90</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131,57</w:t>
            </w:r>
          </w:p>
        </w:tc>
      </w:tr>
      <w:tr w:rsidR="00522671" w:rsidRPr="00522671" w:rsidTr="00522671">
        <w:trPr>
          <w:trHeight w:val="51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6</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Налог, взимаемый в связи с применением патентной системы налогообложения</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6 800 000,00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7 018 989,95</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103,22</w:t>
            </w:r>
          </w:p>
        </w:tc>
      </w:tr>
      <w:tr w:rsidR="00522671" w:rsidRPr="00522671" w:rsidTr="0052267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7</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Государственная пошлина</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20 650 000,00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13 548 596,21</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65,61</w:t>
            </w:r>
          </w:p>
        </w:tc>
      </w:tr>
      <w:tr w:rsidR="00522671" w:rsidRPr="00522671" w:rsidTr="00522671">
        <w:trPr>
          <w:trHeight w:val="30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b/>
                <w:bCs/>
                <w:color w:val="000000"/>
                <w:sz w:val="20"/>
              </w:rPr>
            </w:pPr>
            <w:r w:rsidRPr="00522671">
              <w:rPr>
                <w:b/>
                <w:bCs/>
                <w:color w:val="000000"/>
                <w:sz w:val="20"/>
              </w:rPr>
              <w:t>Неналоговые доходы, в т. ч.</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b/>
                <w:bCs/>
                <w:color w:val="000000"/>
                <w:sz w:val="20"/>
              </w:rPr>
            </w:pPr>
            <w:r w:rsidRPr="00522671">
              <w:rPr>
                <w:b/>
                <w:bCs/>
                <w:color w:val="000000"/>
                <w:sz w:val="20"/>
              </w:rPr>
              <w:t>31 551 284,42</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b/>
                <w:bCs/>
                <w:color w:val="000000"/>
                <w:sz w:val="20"/>
              </w:rPr>
            </w:pPr>
            <w:r w:rsidRPr="00522671">
              <w:rPr>
                <w:b/>
                <w:bCs/>
                <w:color w:val="000000"/>
                <w:sz w:val="20"/>
              </w:rPr>
              <w:t>21 126 465,75</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b/>
                <w:bCs/>
                <w:color w:val="000000"/>
                <w:sz w:val="20"/>
              </w:rPr>
            </w:pPr>
            <w:r w:rsidRPr="00522671">
              <w:rPr>
                <w:b/>
                <w:bCs/>
                <w:color w:val="000000"/>
                <w:sz w:val="20"/>
              </w:rPr>
              <w:t>66,96</w:t>
            </w:r>
          </w:p>
        </w:tc>
      </w:tr>
      <w:tr w:rsidR="00522671" w:rsidRPr="00522671" w:rsidTr="00522671">
        <w:trPr>
          <w:trHeight w:val="765"/>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8</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Доходы от использования имущества, находящегося в государственной и муниципальной собственности, в том числе:</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11 361 800,00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4 639 822,59</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40,84</w:t>
            </w:r>
          </w:p>
        </w:tc>
      </w:tr>
      <w:tr w:rsidR="00522671" w:rsidRPr="00522671" w:rsidTr="00522671">
        <w:trPr>
          <w:trHeight w:val="37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rPr>
                <w:i/>
                <w:iCs/>
                <w:color w:val="000000"/>
                <w:sz w:val="20"/>
              </w:rPr>
            </w:pPr>
            <w:r w:rsidRPr="00522671">
              <w:rPr>
                <w:i/>
                <w:iCs/>
                <w:color w:val="000000"/>
                <w:sz w:val="20"/>
              </w:rPr>
              <w:t>Аренда земельных участков</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i/>
                <w:iCs/>
                <w:color w:val="000000"/>
                <w:sz w:val="20"/>
              </w:rPr>
            </w:pPr>
            <w:r w:rsidRPr="00522671">
              <w:rPr>
                <w:i/>
                <w:iCs/>
                <w:color w:val="000000"/>
                <w:sz w:val="20"/>
              </w:rPr>
              <w:t>9 850 000,00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i/>
                <w:iCs/>
                <w:color w:val="000000"/>
                <w:sz w:val="20"/>
              </w:rPr>
            </w:pPr>
            <w:r w:rsidRPr="00522671">
              <w:rPr>
                <w:i/>
                <w:iCs/>
                <w:color w:val="000000"/>
                <w:sz w:val="20"/>
              </w:rPr>
              <w:t>4 001 931,56</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40,63</w:t>
            </w:r>
          </w:p>
        </w:tc>
      </w:tr>
      <w:tr w:rsidR="00522671" w:rsidRPr="00522671" w:rsidTr="00522671">
        <w:trPr>
          <w:trHeight w:val="55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rPr>
                <w:i/>
                <w:iCs/>
                <w:color w:val="000000"/>
                <w:sz w:val="20"/>
              </w:rPr>
            </w:pPr>
            <w:r w:rsidRPr="00522671">
              <w:rPr>
                <w:i/>
                <w:iCs/>
                <w:color w:val="000000"/>
                <w:sz w:val="20"/>
              </w:rPr>
              <w:t>Аренда имущества, составляющего муниципальную казну</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i/>
                <w:iCs/>
                <w:color w:val="000000"/>
                <w:sz w:val="20"/>
              </w:rPr>
            </w:pPr>
            <w:r w:rsidRPr="00522671">
              <w:rPr>
                <w:i/>
                <w:iCs/>
                <w:color w:val="000000"/>
                <w:sz w:val="20"/>
              </w:rPr>
              <w:t>1 511 800,00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i/>
                <w:iCs/>
                <w:color w:val="000000"/>
                <w:sz w:val="20"/>
              </w:rPr>
            </w:pPr>
            <w:r w:rsidRPr="00522671">
              <w:rPr>
                <w:i/>
                <w:iCs/>
                <w:color w:val="000000"/>
                <w:sz w:val="20"/>
              </w:rPr>
              <w:t>637 891,03</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42,19</w:t>
            </w:r>
          </w:p>
        </w:tc>
      </w:tr>
      <w:tr w:rsidR="00522671" w:rsidRPr="00522671" w:rsidTr="00522671">
        <w:trPr>
          <w:trHeight w:val="51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9</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Плата за негативное воздействие на окружающую среду</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2 974 900,00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2 067 379,88</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69,49</w:t>
            </w:r>
          </w:p>
        </w:tc>
      </w:tr>
      <w:tr w:rsidR="00522671" w:rsidRPr="00522671" w:rsidTr="0052267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10</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Доходы от компенсации затрат государства</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711 421,42</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356 385,19</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50,09</w:t>
            </w:r>
          </w:p>
        </w:tc>
      </w:tr>
      <w:tr w:rsidR="00522671" w:rsidRPr="00522671" w:rsidTr="00522671">
        <w:trPr>
          <w:trHeight w:val="51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11</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Доходы от продажи материальных и нематериальных активов, в том числе:</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3 331 000,00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1 897 313,13</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56,96</w:t>
            </w:r>
          </w:p>
        </w:tc>
      </w:tr>
      <w:tr w:rsidR="00522671" w:rsidRPr="00522671" w:rsidTr="00522671">
        <w:trPr>
          <w:trHeight w:val="42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rPr>
                <w:i/>
                <w:iCs/>
                <w:color w:val="000000"/>
                <w:sz w:val="20"/>
              </w:rPr>
            </w:pPr>
            <w:r w:rsidRPr="00522671">
              <w:rPr>
                <w:i/>
                <w:iCs/>
                <w:color w:val="000000"/>
                <w:sz w:val="20"/>
              </w:rPr>
              <w:t>Продажа муниципального имущества</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i/>
                <w:iCs/>
                <w:color w:val="000000"/>
                <w:sz w:val="20"/>
              </w:rPr>
            </w:pPr>
            <w:r w:rsidRPr="00522671">
              <w:rPr>
                <w:i/>
                <w:iCs/>
                <w:color w:val="000000"/>
                <w:sz w:val="20"/>
              </w:rPr>
              <w:t>1 331 000,00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i/>
                <w:iCs/>
                <w:color w:val="000000"/>
                <w:sz w:val="20"/>
              </w:rPr>
            </w:pPr>
            <w:r w:rsidRPr="00522671">
              <w:rPr>
                <w:i/>
                <w:iCs/>
                <w:color w:val="000000"/>
                <w:sz w:val="20"/>
              </w:rPr>
              <w:t>1 331 000,00</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100,00</w:t>
            </w:r>
          </w:p>
        </w:tc>
      </w:tr>
      <w:tr w:rsidR="00522671" w:rsidRPr="00522671" w:rsidTr="00522671">
        <w:trPr>
          <w:trHeight w:val="39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rPr>
                <w:i/>
                <w:iCs/>
                <w:color w:val="000000"/>
                <w:sz w:val="20"/>
              </w:rPr>
            </w:pPr>
            <w:r w:rsidRPr="00522671">
              <w:rPr>
                <w:i/>
                <w:iCs/>
                <w:color w:val="000000"/>
                <w:sz w:val="20"/>
              </w:rPr>
              <w:t>Продажа земельных участков</w:t>
            </w:r>
          </w:p>
        </w:tc>
        <w:tc>
          <w:tcPr>
            <w:tcW w:w="1540" w:type="dxa"/>
            <w:tcBorders>
              <w:top w:val="nil"/>
              <w:left w:val="nil"/>
              <w:bottom w:val="single" w:sz="4" w:space="0" w:color="auto"/>
              <w:right w:val="single" w:sz="4" w:space="0" w:color="auto"/>
            </w:tcBorders>
            <w:shd w:val="clear" w:color="auto" w:fill="auto"/>
            <w:vAlign w:val="bottom"/>
            <w:hideMark/>
          </w:tcPr>
          <w:p w:rsidR="00522671" w:rsidRPr="00522671" w:rsidRDefault="00522671" w:rsidP="00522671">
            <w:pPr>
              <w:jc w:val="right"/>
              <w:rPr>
                <w:color w:val="000000"/>
                <w:sz w:val="20"/>
              </w:rPr>
            </w:pPr>
            <w:r w:rsidRPr="00522671">
              <w:rPr>
                <w:color w:val="000000"/>
                <w:sz w:val="20"/>
              </w:rPr>
              <w:t>2 000 000,00</w:t>
            </w:r>
          </w:p>
        </w:tc>
        <w:tc>
          <w:tcPr>
            <w:tcW w:w="1660" w:type="dxa"/>
            <w:tcBorders>
              <w:top w:val="nil"/>
              <w:left w:val="nil"/>
              <w:bottom w:val="single" w:sz="4" w:space="0" w:color="auto"/>
              <w:right w:val="single" w:sz="4" w:space="0" w:color="auto"/>
            </w:tcBorders>
            <w:shd w:val="clear" w:color="auto" w:fill="auto"/>
            <w:vAlign w:val="bottom"/>
            <w:hideMark/>
          </w:tcPr>
          <w:p w:rsidR="00522671" w:rsidRPr="00522671" w:rsidRDefault="00522671" w:rsidP="00522671">
            <w:pPr>
              <w:jc w:val="right"/>
              <w:rPr>
                <w:color w:val="000000"/>
                <w:sz w:val="20"/>
              </w:rPr>
            </w:pPr>
            <w:r w:rsidRPr="00522671">
              <w:rPr>
                <w:color w:val="000000"/>
                <w:sz w:val="20"/>
              </w:rPr>
              <w:t>566 313,13</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28,32</w:t>
            </w:r>
          </w:p>
        </w:tc>
      </w:tr>
      <w:tr w:rsidR="00522671" w:rsidRPr="00522671" w:rsidTr="0052267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lastRenderedPageBreak/>
              <w:t>12</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Штрафы</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13 172 163,00</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12 086 949,54</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91,76</w:t>
            </w:r>
          </w:p>
        </w:tc>
      </w:tr>
      <w:tr w:rsidR="00522671" w:rsidRPr="00522671" w:rsidTr="00522671">
        <w:trPr>
          <w:trHeight w:val="300"/>
        </w:trPr>
        <w:tc>
          <w:tcPr>
            <w:tcW w:w="680" w:type="dxa"/>
            <w:tcBorders>
              <w:top w:val="nil"/>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13</w:t>
            </w:r>
          </w:p>
        </w:tc>
        <w:tc>
          <w:tcPr>
            <w:tcW w:w="41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rPr>
                <w:color w:val="000000"/>
                <w:sz w:val="20"/>
              </w:rPr>
            </w:pPr>
            <w:r w:rsidRPr="00522671">
              <w:rPr>
                <w:color w:val="000000"/>
                <w:sz w:val="20"/>
              </w:rPr>
              <w:t>Невыясненные поступления</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 </w:t>
            </w:r>
            <w:r>
              <w:rPr>
                <w:color w:val="000000"/>
                <w:sz w:val="20"/>
              </w:rPr>
              <w:t>-</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color w:val="000000"/>
                <w:sz w:val="20"/>
              </w:rPr>
            </w:pPr>
            <w:r w:rsidRPr="00522671">
              <w:rPr>
                <w:color w:val="000000"/>
                <w:sz w:val="20"/>
              </w:rPr>
              <w:t>78 615,42</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color w:val="000000"/>
                <w:sz w:val="20"/>
              </w:rPr>
            </w:pPr>
            <w:r w:rsidRPr="00522671">
              <w:rPr>
                <w:color w:val="000000"/>
                <w:sz w:val="20"/>
              </w:rPr>
              <w:t> </w:t>
            </w:r>
            <w:r>
              <w:rPr>
                <w:color w:val="000000"/>
                <w:sz w:val="20"/>
              </w:rPr>
              <w:t>-</w:t>
            </w:r>
          </w:p>
        </w:tc>
      </w:tr>
      <w:tr w:rsidR="00522671" w:rsidRPr="00522671" w:rsidTr="00522671">
        <w:trPr>
          <w:trHeight w:val="345"/>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2671" w:rsidRPr="00522671" w:rsidRDefault="00522671" w:rsidP="00522671">
            <w:pPr>
              <w:jc w:val="center"/>
              <w:rPr>
                <w:b/>
                <w:bCs/>
                <w:color w:val="000000"/>
                <w:sz w:val="20"/>
              </w:rPr>
            </w:pPr>
            <w:r w:rsidRPr="00522671">
              <w:rPr>
                <w:b/>
                <w:bCs/>
                <w:color w:val="000000"/>
                <w:sz w:val="20"/>
              </w:rPr>
              <w:t xml:space="preserve">Всего налоговые и неналоговые доходы </w:t>
            </w:r>
          </w:p>
        </w:tc>
        <w:tc>
          <w:tcPr>
            <w:tcW w:w="154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b/>
                <w:bCs/>
                <w:color w:val="000000"/>
                <w:sz w:val="20"/>
              </w:rPr>
            </w:pPr>
            <w:r w:rsidRPr="00522671">
              <w:rPr>
                <w:b/>
                <w:bCs/>
                <w:color w:val="000000"/>
                <w:sz w:val="20"/>
              </w:rPr>
              <w:t>449 133 054,42</w:t>
            </w:r>
          </w:p>
        </w:tc>
        <w:tc>
          <w:tcPr>
            <w:tcW w:w="166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right"/>
              <w:rPr>
                <w:b/>
                <w:bCs/>
                <w:color w:val="000000"/>
                <w:sz w:val="20"/>
              </w:rPr>
            </w:pPr>
            <w:r w:rsidRPr="00522671">
              <w:rPr>
                <w:b/>
                <w:bCs/>
                <w:color w:val="000000"/>
                <w:sz w:val="20"/>
              </w:rPr>
              <w:t>229 189 762,02</w:t>
            </w:r>
          </w:p>
        </w:tc>
        <w:tc>
          <w:tcPr>
            <w:tcW w:w="1280" w:type="dxa"/>
            <w:tcBorders>
              <w:top w:val="nil"/>
              <w:left w:val="nil"/>
              <w:bottom w:val="single" w:sz="4" w:space="0" w:color="auto"/>
              <w:right w:val="single" w:sz="4" w:space="0" w:color="auto"/>
            </w:tcBorders>
            <w:shd w:val="clear" w:color="auto" w:fill="auto"/>
            <w:vAlign w:val="center"/>
            <w:hideMark/>
          </w:tcPr>
          <w:p w:rsidR="00522671" w:rsidRPr="00522671" w:rsidRDefault="00522671" w:rsidP="00522671">
            <w:pPr>
              <w:jc w:val="center"/>
              <w:rPr>
                <w:b/>
                <w:bCs/>
                <w:color w:val="000000"/>
                <w:sz w:val="20"/>
              </w:rPr>
            </w:pPr>
            <w:r w:rsidRPr="00522671">
              <w:rPr>
                <w:b/>
                <w:bCs/>
                <w:color w:val="000000"/>
                <w:sz w:val="20"/>
              </w:rPr>
              <w:t>51,03</w:t>
            </w:r>
          </w:p>
        </w:tc>
      </w:tr>
    </w:tbl>
    <w:p w:rsidR="00232BBB" w:rsidRPr="00CB58E9" w:rsidRDefault="00232BBB" w:rsidP="00232BBB">
      <w:pPr>
        <w:jc w:val="both"/>
        <w:rPr>
          <w:color w:val="FF0000"/>
          <w:szCs w:val="24"/>
        </w:rPr>
      </w:pPr>
      <w:r w:rsidRPr="00CB58E9">
        <w:rPr>
          <w:color w:val="FF0000"/>
          <w:szCs w:val="24"/>
        </w:rPr>
        <w:t xml:space="preserve">         </w:t>
      </w:r>
    </w:p>
    <w:p w:rsidR="00217F52" w:rsidRDefault="00232BBB" w:rsidP="008F4907">
      <w:pPr>
        <w:ind w:firstLine="540"/>
        <w:jc w:val="right"/>
        <w:rPr>
          <w:i/>
          <w:color w:val="000000" w:themeColor="text1"/>
          <w:sz w:val="20"/>
        </w:rPr>
      </w:pPr>
      <w:proofErr w:type="gramStart"/>
      <w:r w:rsidRPr="00FC7276">
        <w:rPr>
          <w:i/>
          <w:color w:val="000000" w:themeColor="text1"/>
          <w:sz w:val="20"/>
        </w:rPr>
        <w:t xml:space="preserve">(Исполнение по налоговым и неналоговым доходам бюджета </w:t>
      </w:r>
      <w:r w:rsidR="00217F52">
        <w:rPr>
          <w:i/>
          <w:color w:val="000000" w:themeColor="text1"/>
          <w:sz w:val="20"/>
        </w:rPr>
        <w:t>МО</w:t>
      </w:r>
      <w:r w:rsidRPr="00FC7276">
        <w:rPr>
          <w:i/>
          <w:color w:val="000000" w:themeColor="text1"/>
          <w:sz w:val="20"/>
        </w:rPr>
        <w:t xml:space="preserve"> «Заиграевский район» </w:t>
      </w:r>
      <w:proofErr w:type="gramEnd"/>
    </w:p>
    <w:p w:rsidR="00217F52" w:rsidRPr="00217F52" w:rsidRDefault="00232BBB" w:rsidP="00217F52">
      <w:pPr>
        <w:ind w:firstLine="540"/>
        <w:jc w:val="right"/>
        <w:rPr>
          <w:i/>
          <w:sz w:val="20"/>
        </w:rPr>
      </w:pPr>
      <w:r w:rsidRPr="00FC7276">
        <w:rPr>
          <w:i/>
          <w:color w:val="000000" w:themeColor="text1"/>
          <w:sz w:val="20"/>
        </w:rPr>
        <w:t>по видам и в разрезе главных</w:t>
      </w:r>
      <w:r w:rsidR="00217F52">
        <w:rPr>
          <w:i/>
          <w:color w:val="000000" w:themeColor="text1"/>
          <w:sz w:val="20"/>
        </w:rPr>
        <w:t xml:space="preserve"> </w:t>
      </w:r>
      <w:r w:rsidRPr="00FC7276">
        <w:rPr>
          <w:i/>
          <w:color w:val="000000" w:themeColor="text1"/>
          <w:sz w:val="20"/>
        </w:rPr>
        <w:t>администраторов доходов отражено в приложении</w:t>
      </w:r>
      <w:r w:rsidR="006777BC" w:rsidRPr="00FC7276">
        <w:rPr>
          <w:i/>
          <w:color w:val="000000" w:themeColor="text1"/>
          <w:sz w:val="20"/>
        </w:rPr>
        <w:t xml:space="preserve"> №</w:t>
      </w:r>
      <w:r w:rsidRPr="00FC7276">
        <w:rPr>
          <w:i/>
          <w:color w:val="000000" w:themeColor="text1"/>
          <w:sz w:val="20"/>
        </w:rPr>
        <w:t xml:space="preserve"> 1</w:t>
      </w:r>
      <w:r w:rsidR="006777BC" w:rsidRPr="00FC7276">
        <w:rPr>
          <w:i/>
          <w:color w:val="000000" w:themeColor="text1"/>
          <w:sz w:val="20"/>
        </w:rPr>
        <w:t xml:space="preserve"> </w:t>
      </w:r>
      <w:r w:rsidR="00217F52">
        <w:rPr>
          <w:i/>
          <w:color w:val="000000" w:themeColor="text1"/>
          <w:sz w:val="20"/>
        </w:rPr>
        <w:t xml:space="preserve">к </w:t>
      </w:r>
      <w:r w:rsidR="00217F52" w:rsidRPr="00217F52">
        <w:rPr>
          <w:i/>
          <w:color w:val="000000" w:themeColor="text1"/>
          <w:sz w:val="20"/>
        </w:rPr>
        <w:t>Постановлению «</w:t>
      </w:r>
      <w:r w:rsidR="00217F52" w:rsidRPr="00217F52">
        <w:rPr>
          <w:i/>
          <w:sz w:val="20"/>
        </w:rPr>
        <w:t xml:space="preserve">Об исполнении бюджета </w:t>
      </w:r>
      <w:r w:rsidR="00217F52">
        <w:rPr>
          <w:i/>
          <w:sz w:val="20"/>
        </w:rPr>
        <w:t>МО «</w:t>
      </w:r>
      <w:r w:rsidR="00217F52" w:rsidRPr="00217F52">
        <w:rPr>
          <w:i/>
          <w:sz w:val="20"/>
        </w:rPr>
        <w:t>Заиграевский район»</w:t>
      </w:r>
    </w:p>
    <w:p w:rsidR="00232BBB" w:rsidRPr="00FC7276" w:rsidRDefault="00217F52" w:rsidP="00217F52">
      <w:pPr>
        <w:jc w:val="right"/>
        <w:rPr>
          <w:i/>
          <w:color w:val="000000" w:themeColor="text1"/>
          <w:sz w:val="20"/>
        </w:rPr>
      </w:pPr>
      <w:r w:rsidRPr="00217F52">
        <w:rPr>
          <w:i/>
          <w:sz w:val="20"/>
        </w:rPr>
        <w:t xml:space="preserve">за </w:t>
      </w:r>
      <w:r w:rsidRPr="00217F52">
        <w:rPr>
          <w:i/>
          <w:sz w:val="20"/>
          <w:lang w:val="en-US"/>
        </w:rPr>
        <w:t>I</w:t>
      </w:r>
      <w:r w:rsidRPr="00217F52">
        <w:rPr>
          <w:i/>
          <w:sz w:val="20"/>
        </w:rPr>
        <w:t xml:space="preserve"> полугодие 2025 года</w:t>
      </w:r>
      <w:r w:rsidR="00814063" w:rsidRPr="00FC7276">
        <w:rPr>
          <w:i/>
          <w:color w:val="000000" w:themeColor="text1"/>
          <w:sz w:val="20"/>
        </w:rPr>
        <w:t>)</w:t>
      </w:r>
    </w:p>
    <w:p w:rsidR="008F4907" w:rsidRPr="00CB58E9" w:rsidRDefault="008F4907" w:rsidP="00232BBB">
      <w:pPr>
        <w:jc w:val="center"/>
        <w:rPr>
          <w:b/>
          <w:color w:val="FF0000"/>
          <w:szCs w:val="24"/>
        </w:rPr>
      </w:pPr>
    </w:p>
    <w:p w:rsidR="00232BBB" w:rsidRPr="00FC7276" w:rsidRDefault="00232BBB" w:rsidP="00232BBB">
      <w:pPr>
        <w:jc w:val="center"/>
        <w:rPr>
          <w:b/>
          <w:color w:val="000000" w:themeColor="text1"/>
          <w:sz w:val="24"/>
          <w:szCs w:val="24"/>
        </w:rPr>
      </w:pPr>
      <w:r w:rsidRPr="00FC7276">
        <w:rPr>
          <w:b/>
          <w:color w:val="000000" w:themeColor="text1"/>
          <w:sz w:val="24"/>
          <w:szCs w:val="24"/>
        </w:rPr>
        <w:t>Налоговые доходы</w:t>
      </w:r>
    </w:p>
    <w:p w:rsidR="00A70451" w:rsidRPr="00FC7276" w:rsidRDefault="00A70451" w:rsidP="00232BBB">
      <w:pPr>
        <w:jc w:val="center"/>
        <w:rPr>
          <w:b/>
          <w:color w:val="000000" w:themeColor="text1"/>
          <w:sz w:val="24"/>
          <w:szCs w:val="24"/>
        </w:rPr>
      </w:pPr>
    </w:p>
    <w:p w:rsidR="00232BBB" w:rsidRPr="00E61A59" w:rsidRDefault="00A70451" w:rsidP="00814063">
      <w:pPr>
        <w:ind w:firstLine="851"/>
        <w:jc w:val="both"/>
        <w:rPr>
          <w:color w:val="000000" w:themeColor="text1"/>
          <w:sz w:val="24"/>
          <w:szCs w:val="24"/>
        </w:rPr>
      </w:pPr>
      <w:r w:rsidRPr="00E61A59">
        <w:rPr>
          <w:b/>
          <w:color w:val="000000" w:themeColor="text1"/>
          <w:sz w:val="24"/>
          <w:szCs w:val="24"/>
        </w:rPr>
        <w:t>Н</w:t>
      </w:r>
      <w:r w:rsidR="00232BBB" w:rsidRPr="00E61A59">
        <w:rPr>
          <w:b/>
          <w:color w:val="000000" w:themeColor="text1"/>
          <w:sz w:val="24"/>
          <w:szCs w:val="24"/>
        </w:rPr>
        <w:t>алог</w:t>
      </w:r>
      <w:r w:rsidRPr="00E61A59">
        <w:rPr>
          <w:b/>
          <w:color w:val="000000" w:themeColor="text1"/>
          <w:sz w:val="24"/>
          <w:szCs w:val="24"/>
        </w:rPr>
        <w:t>а</w:t>
      </w:r>
      <w:r w:rsidR="00232BBB" w:rsidRPr="00E61A59">
        <w:rPr>
          <w:b/>
          <w:color w:val="000000" w:themeColor="text1"/>
          <w:sz w:val="24"/>
          <w:szCs w:val="24"/>
        </w:rPr>
        <w:t xml:space="preserve"> на доходы физических лиц</w:t>
      </w:r>
      <w:r w:rsidR="00232BBB" w:rsidRPr="00E61A59">
        <w:rPr>
          <w:color w:val="000000" w:themeColor="text1"/>
          <w:sz w:val="24"/>
          <w:szCs w:val="24"/>
        </w:rPr>
        <w:t xml:space="preserve"> поступило за </w:t>
      </w:r>
      <w:r w:rsidR="00814063" w:rsidRPr="00E61A59">
        <w:rPr>
          <w:color w:val="000000" w:themeColor="text1"/>
          <w:sz w:val="24"/>
          <w:szCs w:val="24"/>
          <w:lang w:val="en-US"/>
        </w:rPr>
        <w:t>I</w:t>
      </w:r>
      <w:r w:rsidR="00814063" w:rsidRPr="00E61A59">
        <w:rPr>
          <w:color w:val="000000" w:themeColor="text1"/>
          <w:sz w:val="24"/>
          <w:szCs w:val="24"/>
        </w:rPr>
        <w:t xml:space="preserve"> </w:t>
      </w:r>
      <w:r w:rsidR="00E36763" w:rsidRPr="00E61A59">
        <w:rPr>
          <w:color w:val="000000" w:themeColor="text1"/>
          <w:sz w:val="24"/>
          <w:szCs w:val="24"/>
        </w:rPr>
        <w:t>полугодие</w:t>
      </w:r>
      <w:r w:rsidR="00814063" w:rsidRPr="00E61A59">
        <w:rPr>
          <w:color w:val="000000" w:themeColor="text1"/>
          <w:sz w:val="24"/>
          <w:szCs w:val="24"/>
        </w:rPr>
        <w:t xml:space="preserve"> 202</w:t>
      </w:r>
      <w:r w:rsidR="00FC7276" w:rsidRPr="00E61A59">
        <w:rPr>
          <w:color w:val="000000" w:themeColor="text1"/>
          <w:sz w:val="24"/>
          <w:szCs w:val="24"/>
        </w:rPr>
        <w:t>5</w:t>
      </w:r>
      <w:r w:rsidR="00814063" w:rsidRPr="00E61A59">
        <w:rPr>
          <w:color w:val="000000" w:themeColor="text1"/>
          <w:sz w:val="24"/>
          <w:szCs w:val="24"/>
        </w:rPr>
        <w:t xml:space="preserve"> года</w:t>
      </w:r>
      <w:r w:rsidR="00232BBB" w:rsidRPr="00E61A59">
        <w:rPr>
          <w:color w:val="000000" w:themeColor="text1"/>
          <w:sz w:val="24"/>
          <w:szCs w:val="24"/>
        </w:rPr>
        <w:t xml:space="preserve"> </w:t>
      </w:r>
      <w:r w:rsidR="00E61A59" w:rsidRPr="00E61A59">
        <w:rPr>
          <w:color w:val="000000" w:themeColor="text1"/>
          <w:sz w:val="24"/>
          <w:szCs w:val="24"/>
        </w:rPr>
        <w:t>139 982 610,20</w:t>
      </w:r>
      <w:r w:rsidR="00232BBB" w:rsidRPr="00E61A59">
        <w:rPr>
          <w:color w:val="000000" w:themeColor="text1"/>
          <w:sz w:val="24"/>
          <w:szCs w:val="24"/>
        </w:rPr>
        <w:t xml:space="preserve"> руб. </w:t>
      </w:r>
      <w:r w:rsidR="00DD23E0" w:rsidRPr="00E61A59">
        <w:rPr>
          <w:color w:val="000000" w:themeColor="text1"/>
          <w:sz w:val="24"/>
          <w:szCs w:val="24"/>
        </w:rPr>
        <w:t xml:space="preserve">или </w:t>
      </w:r>
      <w:r w:rsidR="00E36763" w:rsidRPr="00E61A59">
        <w:rPr>
          <w:color w:val="000000" w:themeColor="text1"/>
          <w:sz w:val="24"/>
          <w:szCs w:val="24"/>
        </w:rPr>
        <w:t>4</w:t>
      </w:r>
      <w:r w:rsidR="00E61A59" w:rsidRPr="00E61A59">
        <w:rPr>
          <w:color w:val="000000" w:themeColor="text1"/>
          <w:sz w:val="24"/>
          <w:szCs w:val="24"/>
        </w:rPr>
        <w:t>3</w:t>
      </w:r>
      <w:r w:rsidR="00E36763" w:rsidRPr="00E61A59">
        <w:rPr>
          <w:color w:val="000000" w:themeColor="text1"/>
          <w:sz w:val="24"/>
          <w:szCs w:val="24"/>
        </w:rPr>
        <w:t>,</w:t>
      </w:r>
      <w:r w:rsidR="00E61A59" w:rsidRPr="00E61A59">
        <w:rPr>
          <w:color w:val="000000" w:themeColor="text1"/>
          <w:sz w:val="24"/>
          <w:szCs w:val="24"/>
        </w:rPr>
        <w:t>05</w:t>
      </w:r>
      <w:r w:rsidR="00DD23E0" w:rsidRPr="00E61A59">
        <w:rPr>
          <w:color w:val="000000" w:themeColor="text1"/>
          <w:sz w:val="24"/>
          <w:szCs w:val="24"/>
        </w:rPr>
        <w:t>% к уточненным бюджетным назначениям</w:t>
      </w:r>
      <w:r w:rsidR="00232BBB" w:rsidRPr="00E61A59">
        <w:rPr>
          <w:color w:val="000000" w:themeColor="text1"/>
          <w:sz w:val="24"/>
          <w:szCs w:val="24"/>
        </w:rPr>
        <w:t>. По сравнению с аналогичным периодом про</w:t>
      </w:r>
      <w:r w:rsidR="00703EDC" w:rsidRPr="00E61A59">
        <w:rPr>
          <w:color w:val="000000" w:themeColor="text1"/>
          <w:sz w:val="24"/>
          <w:szCs w:val="24"/>
        </w:rPr>
        <w:t xml:space="preserve">шлого года поступило </w:t>
      </w:r>
      <w:r w:rsidR="00725612" w:rsidRPr="00E61A59">
        <w:rPr>
          <w:color w:val="000000" w:themeColor="text1"/>
          <w:sz w:val="24"/>
          <w:szCs w:val="24"/>
        </w:rPr>
        <w:t>больше</w:t>
      </w:r>
      <w:r w:rsidR="00703EDC" w:rsidRPr="00E61A59">
        <w:rPr>
          <w:color w:val="000000" w:themeColor="text1"/>
          <w:sz w:val="24"/>
          <w:szCs w:val="24"/>
        </w:rPr>
        <w:t xml:space="preserve"> на</w:t>
      </w:r>
      <w:r w:rsidR="00725612" w:rsidRPr="00E61A59">
        <w:rPr>
          <w:color w:val="000000" w:themeColor="text1"/>
          <w:sz w:val="24"/>
          <w:szCs w:val="24"/>
        </w:rPr>
        <w:t xml:space="preserve"> </w:t>
      </w:r>
      <w:r w:rsidR="00E61A59" w:rsidRPr="00E61A59">
        <w:rPr>
          <w:color w:val="000000" w:themeColor="text1"/>
          <w:sz w:val="24"/>
          <w:szCs w:val="24"/>
        </w:rPr>
        <w:t>16 332 143,50</w:t>
      </w:r>
      <w:r w:rsidR="00814063" w:rsidRPr="00E61A59">
        <w:rPr>
          <w:color w:val="000000" w:themeColor="text1"/>
          <w:sz w:val="24"/>
          <w:szCs w:val="24"/>
        </w:rPr>
        <w:t xml:space="preserve"> </w:t>
      </w:r>
      <w:r w:rsidR="00232BBB" w:rsidRPr="00E61A59">
        <w:rPr>
          <w:color w:val="000000" w:themeColor="text1"/>
          <w:sz w:val="24"/>
          <w:szCs w:val="24"/>
        </w:rPr>
        <w:t>руб</w:t>
      </w:r>
      <w:r w:rsidR="00E61A59" w:rsidRPr="00E61A59">
        <w:rPr>
          <w:color w:val="000000" w:themeColor="text1"/>
          <w:sz w:val="24"/>
          <w:szCs w:val="24"/>
        </w:rPr>
        <w:t>. (в сопоставимых условиях)</w:t>
      </w:r>
      <w:r w:rsidR="00BD5BD6" w:rsidRPr="00E61A59">
        <w:rPr>
          <w:i/>
          <w:color w:val="000000" w:themeColor="text1"/>
          <w:sz w:val="24"/>
          <w:szCs w:val="24"/>
        </w:rPr>
        <w:t xml:space="preserve">, </w:t>
      </w:r>
      <w:r w:rsidR="00DF44AA" w:rsidRPr="00E61A59">
        <w:rPr>
          <w:rStyle w:val="af"/>
          <w:i w:val="0"/>
          <w:color w:val="000000" w:themeColor="text1"/>
          <w:sz w:val="24"/>
          <w:szCs w:val="24"/>
        </w:rPr>
        <w:t>за счет роста</w:t>
      </w:r>
      <w:r w:rsidR="00DF44AA" w:rsidRPr="00E61A59">
        <w:rPr>
          <w:rStyle w:val="af"/>
          <w:color w:val="000000" w:themeColor="text1"/>
          <w:sz w:val="24"/>
          <w:szCs w:val="24"/>
        </w:rPr>
        <w:t xml:space="preserve"> </w:t>
      </w:r>
      <w:r w:rsidR="00DF44AA" w:rsidRPr="00E61A59">
        <w:rPr>
          <w:bCs/>
          <w:color w:val="000000" w:themeColor="text1"/>
          <w:sz w:val="24"/>
          <w:szCs w:val="24"/>
          <w:shd w:val="clear" w:color="auto" w:fill="FFFFFF"/>
        </w:rPr>
        <w:t xml:space="preserve">минимального </w:t>
      </w:r>
      <w:proofErr w:type="gramStart"/>
      <w:r w:rsidR="00DF44AA" w:rsidRPr="00E61A59">
        <w:rPr>
          <w:bCs/>
          <w:color w:val="000000" w:themeColor="text1"/>
          <w:sz w:val="24"/>
          <w:szCs w:val="24"/>
          <w:shd w:val="clear" w:color="auto" w:fill="FFFFFF"/>
        </w:rPr>
        <w:t>размера оплаты труда</w:t>
      </w:r>
      <w:proofErr w:type="gramEnd"/>
      <w:r w:rsidR="00DF44AA" w:rsidRPr="00E61A59">
        <w:rPr>
          <w:bCs/>
          <w:color w:val="000000" w:themeColor="text1"/>
          <w:sz w:val="24"/>
          <w:szCs w:val="24"/>
          <w:shd w:val="clear" w:color="auto" w:fill="FFFFFF"/>
        </w:rPr>
        <w:t xml:space="preserve"> с 01.01.202</w:t>
      </w:r>
      <w:r w:rsidR="00E61A59" w:rsidRPr="00E61A59">
        <w:rPr>
          <w:bCs/>
          <w:color w:val="000000" w:themeColor="text1"/>
          <w:sz w:val="24"/>
          <w:szCs w:val="24"/>
          <w:shd w:val="clear" w:color="auto" w:fill="FFFFFF"/>
        </w:rPr>
        <w:t>5</w:t>
      </w:r>
      <w:r w:rsidR="00DF44AA" w:rsidRPr="00E61A59">
        <w:rPr>
          <w:bCs/>
          <w:color w:val="000000" w:themeColor="text1"/>
          <w:sz w:val="24"/>
          <w:szCs w:val="24"/>
          <w:shd w:val="clear" w:color="auto" w:fill="FFFFFF"/>
        </w:rPr>
        <w:t xml:space="preserve"> г. на </w:t>
      </w:r>
      <w:r w:rsidR="00E61A59" w:rsidRPr="00E61A59">
        <w:rPr>
          <w:bCs/>
          <w:color w:val="000000" w:themeColor="text1"/>
          <w:sz w:val="24"/>
          <w:szCs w:val="24"/>
          <w:shd w:val="clear" w:color="auto" w:fill="FFFFFF"/>
        </w:rPr>
        <w:t>16,62</w:t>
      </w:r>
      <w:r w:rsidR="00DF44AA" w:rsidRPr="00E61A59">
        <w:rPr>
          <w:bCs/>
          <w:color w:val="000000" w:themeColor="text1"/>
          <w:sz w:val="24"/>
          <w:szCs w:val="24"/>
          <w:shd w:val="clear" w:color="auto" w:fill="FFFFFF"/>
        </w:rPr>
        <w:t>%</w:t>
      </w:r>
      <w:r w:rsidR="00E36763" w:rsidRPr="00E61A59">
        <w:rPr>
          <w:bCs/>
          <w:color w:val="000000" w:themeColor="text1"/>
          <w:sz w:val="24"/>
          <w:szCs w:val="24"/>
          <w:shd w:val="clear" w:color="auto" w:fill="FFFFFF"/>
        </w:rPr>
        <w:t>.</w:t>
      </w:r>
    </w:p>
    <w:p w:rsidR="00E30333" w:rsidRPr="00E30333" w:rsidRDefault="00E30333" w:rsidP="00E30333">
      <w:pPr>
        <w:ind w:firstLine="709"/>
        <w:jc w:val="both"/>
        <w:rPr>
          <w:color w:val="FF0000"/>
          <w:sz w:val="24"/>
          <w:szCs w:val="24"/>
        </w:rPr>
      </w:pPr>
      <w:proofErr w:type="gramStart"/>
      <w:r w:rsidRPr="00B518AD">
        <w:rPr>
          <w:color w:val="000000" w:themeColor="text1"/>
          <w:sz w:val="24"/>
          <w:szCs w:val="24"/>
        </w:rPr>
        <w:t>Дополнительный норматив отчислений по налогу взамен дотации на выравнивание уровня бюджетной обеспеченности</w:t>
      </w:r>
      <w:r w:rsidR="00DD2F25" w:rsidRPr="00E30333">
        <w:rPr>
          <w:color w:val="000000" w:themeColor="text1"/>
          <w:sz w:val="24"/>
          <w:szCs w:val="24"/>
        </w:rPr>
        <w:t xml:space="preserve"> предусмотрен на уровне 10,0% </w:t>
      </w:r>
      <w:r w:rsidRPr="00E30333">
        <w:rPr>
          <w:color w:val="000000" w:themeColor="text1"/>
          <w:sz w:val="24"/>
          <w:szCs w:val="24"/>
        </w:rPr>
        <w:t>в соответствии с Законом Республики Бурятия от 17.12.2024 г. № 845</w:t>
      </w:r>
      <w:r w:rsidRPr="00E30333">
        <w:rPr>
          <w:color w:val="000000" w:themeColor="text1"/>
          <w:sz w:val="24"/>
          <w:szCs w:val="24"/>
          <w:shd w:val="clear" w:color="auto" w:fill="FFFFFF"/>
        </w:rPr>
        <w:t>-VII "О республиканском бюджете на 202</w:t>
      </w:r>
      <w:r>
        <w:rPr>
          <w:color w:val="000000" w:themeColor="text1"/>
          <w:sz w:val="24"/>
          <w:szCs w:val="24"/>
          <w:shd w:val="clear" w:color="auto" w:fill="FFFFFF"/>
        </w:rPr>
        <w:t>5</w:t>
      </w:r>
      <w:r w:rsidRPr="00E30333">
        <w:rPr>
          <w:color w:val="000000" w:themeColor="text1"/>
          <w:sz w:val="24"/>
          <w:szCs w:val="24"/>
          <w:shd w:val="clear" w:color="auto" w:fill="FFFFFF"/>
        </w:rPr>
        <w:t xml:space="preserve"> год и на плановый период 202</w:t>
      </w:r>
      <w:r>
        <w:rPr>
          <w:color w:val="000000" w:themeColor="text1"/>
          <w:sz w:val="24"/>
          <w:szCs w:val="24"/>
          <w:shd w:val="clear" w:color="auto" w:fill="FFFFFF"/>
        </w:rPr>
        <w:t>6</w:t>
      </w:r>
      <w:r w:rsidRPr="00E30333">
        <w:rPr>
          <w:color w:val="000000" w:themeColor="text1"/>
          <w:sz w:val="24"/>
          <w:szCs w:val="24"/>
          <w:shd w:val="clear" w:color="auto" w:fill="FFFFFF"/>
        </w:rPr>
        <w:t xml:space="preserve"> и 202</w:t>
      </w:r>
      <w:r>
        <w:rPr>
          <w:color w:val="000000" w:themeColor="text1"/>
          <w:sz w:val="24"/>
          <w:szCs w:val="24"/>
          <w:shd w:val="clear" w:color="auto" w:fill="FFFFFF"/>
        </w:rPr>
        <w:t>7</w:t>
      </w:r>
      <w:r w:rsidRPr="00E30333">
        <w:rPr>
          <w:color w:val="000000" w:themeColor="text1"/>
          <w:sz w:val="24"/>
          <w:szCs w:val="24"/>
          <w:shd w:val="clear" w:color="auto" w:fill="FFFFFF"/>
        </w:rPr>
        <w:t xml:space="preserve"> годов"</w:t>
      </w:r>
      <w:r w:rsidRPr="00E30333">
        <w:rPr>
          <w:color w:val="000000" w:themeColor="text1"/>
          <w:sz w:val="24"/>
          <w:szCs w:val="24"/>
        </w:rPr>
        <w:t xml:space="preserve"> и Решением  Заиграевского районного Совета депутатов № 330 от 14.06.2024 г. «</w:t>
      </w:r>
      <w:r w:rsidRPr="00E30333">
        <w:rPr>
          <w:bCs/>
          <w:sz w:val="24"/>
          <w:szCs w:val="24"/>
        </w:rPr>
        <w:t xml:space="preserve">О согласии замены дотации на выравнивание </w:t>
      </w:r>
      <w:r w:rsidRPr="00E30333">
        <w:rPr>
          <w:sz w:val="24"/>
          <w:szCs w:val="24"/>
        </w:rPr>
        <w:t>бюджетной обеспеченности муниципального образования</w:t>
      </w:r>
      <w:proofErr w:type="gramEnd"/>
      <w:r w:rsidRPr="00E30333">
        <w:rPr>
          <w:sz w:val="24"/>
          <w:szCs w:val="24"/>
        </w:rPr>
        <w:t xml:space="preserve"> «Заиграевский район» дополнительным (дифференцированным) нормативом отчислений от налога на доходы физических лиц</w:t>
      </w:r>
      <w:r w:rsidRPr="00E30333">
        <w:rPr>
          <w:color w:val="000000" w:themeColor="text1"/>
          <w:sz w:val="24"/>
          <w:szCs w:val="24"/>
        </w:rPr>
        <w:t>».</w:t>
      </w:r>
      <w:r w:rsidRPr="00E30333">
        <w:rPr>
          <w:color w:val="FF0000"/>
          <w:sz w:val="24"/>
          <w:szCs w:val="24"/>
        </w:rPr>
        <w:t xml:space="preserve"> </w:t>
      </w:r>
    </w:p>
    <w:p w:rsidR="00C4788D" w:rsidRPr="005A6FF2" w:rsidRDefault="00A70451" w:rsidP="005A6FF2">
      <w:pPr>
        <w:pStyle w:val="Default"/>
        <w:ind w:firstLine="709"/>
        <w:jc w:val="both"/>
      </w:pPr>
      <w:r w:rsidRPr="00E61A59">
        <w:rPr>
          <w:b/>
          <w:color w:val="000000" w:themeColor="text1"/>
        </w:rPr>
        <w:t>Ак</w:t>
      </w:r>
      <w:r w:rsidR="00C4788D" w:rsidRPr="00E61A59">
        <w:rPr>
          <w:b/>
          <w:color w:val="000000" w:themeColor="text1"/>
        </w:rPr>
        <w:t>циз</w:t>
      </w:r>
      <w:r w:rsidRPr="00E61A59">
        <w:rPr>
          <w:b/>
          <w:color w:val="000000" w:themeColor="text1"/>
        </w:rPr>
        <w:t>ов</w:t>
      </w:r>
      <w:r w:rsidR="00C4788D" w:rsidRPr="00E61A59">
        <w:rPr>
          <w:b/>
          <w:color w:val="000000" w:themeColor="text1"/>
        </w:rPr>
        <w:t xml:space="preserve"> по нефтепродуктам</w:t>
      </w:r>
      <w:r w:rsidR="00C4788D" w:rsidRPr="00E61A59">
        <w:rPr>
          <w:color w:val="000000" w:themeColor="text1"/>
        </w:rPr>
        <w:t xml:space="preserve"> </w:t>
      </w:r>
      <w:r w:rsidR="00C4788D" w:rsidRPr="005A6FF2">
        <w:rPr>
          <w:color w:val="000000" w:themeColor="text1"/>
        </w:rPr>
        <w:t xml:space="preserve">поступило за </w:t>
      </w:r>
      <w:r w:rsidR="00814063" w:rsidRPr="005A6FF2">
        <w:rPr>
          <w:color w:val="000000" w:themeColor="text1"/>
          <w:lang w:val="en-US"/>
        </w:rPr>
        <w:t>I</w:t>
      </w:r>
      <w:r w:rsidR="00814063" w:rsidRPr="005A6FF2">
        <w:rPr>
          <w:color w:val="000000" w:themeColor="text1"/>
        </w:rPr>
        <w:t xml:space="preserve"> </w:t>
      </w:r>
      <w:r w:rsidR="00E36763" w:rsidRPr="005A6FF2">
        <w:rPr>
          <w:color w:val="000000" w:themeColor="text1"/>
        </w:rPr>
        <w:t>полугодие</w:t>
      </w:r>
      <w:r w:rsidR="00814063" w:rsidRPr="005A6FF2">
        <w:rPr>
          <w:color w:val="000000" w:themeColor="text1"/>
        </w:rPr>
        <w:t xml:space="preserve"> 202</w:t>
      </w:r>
      <w:r w:rsidR="00E61A59" w:rsidRPr="005A6FF2">
        <w:rPr>
          <w:color w:val="000000" w:themeColor="text1"/>
        </w:rPr>
        <w:t>5</w:t>
      </w:r>
      <w:r w:rsidR="00814063" w:rsidRPr="005A6FF2">
        <w:rPr>
          <w:color w:val="000000" w:themeColor="text1"/>
        </w:rPr>
        <w:t xml:space="preserve"> </w:t>
      </w:r>
      <w:r w:rsidR="00C4788D" w:rsidRPr="005A6FF2">
        <w:rPr>
          <w:color w:val="000000" w:themeColor="text1"/>
        </w:rPr>
        <w:t xml:space="preserve">года </w:t>
      </w:r>
      <w:r w:rsidR="006E61F8" w:rsidRPr="005A6FF2">
        <w:rPr>
          <w:color w:val="000000" w:themeColor="text1"/>
        </w:rPr>
        <w:t xml:space="preserve"> </w:t>
      </w:r>
      <w:r w:rsidR="00E61A59" w:rsidRPr="005A6FF2">
        <w:rPr>
          <w:color w:val="000000" w:themeColor="text1"/>
        </w:rPr>
        <w:t>9 0</w:t>
      </w:r>
      <w:r w:rsidR="00E36763" w:rsidRPr="005A6FF2">
        <w:rPr>
          <w:color w:val="000000" w:themeColor="text1"/>
        </w:rPr>
        <w:t>06 </w:t>
      </w:r>
      <w:r w:rsidR="00E61A59" w:rsidRPr="005A6FF2">
        <w:rPr>
          <w:color w:val="000000" w:themeColor="text1"/>
        </w:rPr>
        <w:t>903</w:t>
      </w:r>
      <w:r w:rsidR="00E36763" w:rsidRPr="005A6FF2">
        <w:rPr>
          <w:color w:val="000000" w:themeColor="text1"/>
        </w:rPr>
        <w:t>,</w:t>
      </w:r>
      <w:r w:rsidR="00E61A59" w:rsidRPr="005A6FF2">
        <w:rPr>
          <w:color w:val="000000" w:themeColor="text1"/>
        </w:rPr>
        <w:t>22</w:t>
      </w:r>
      <w:r w:rsidR="00E36763" w:rsidRPr="005A6FF2">
        <w:rPr>
          <w:color w:val="000000" w:themeColor="text1"/>
        </w:rPr>
        <w:t xml:space="preserve"> руб</w:t>
      </w:r>
      <w:r w:rsidR="00814063" w:rsidRPr="005A6FF2">
        <w:rPr>
          <w:color w:val="000000" w:themeColor="text1"/>
        </w:rPr>
        <w:t>.</w:t>
      </w:r>
      <w:r w:rsidR="00DD23E0" w:rsidRPr="005A6FF2">
        <w:rPr>
          <w:color w:val="000000" w:themeColor="text1"/>
        </w:rPr>
        <w:t xml:space="preserve"> или </w:t>
      </w:r>
      <w:r w:rsidR="00E61A59" w:rsidRPr="005A6FF2">
        <w:rPr>
          <w:color w:val="000000" w:themeColor="text1"/>
        </w:rPr>
        <w:t>40,57</w:t>
      </w:r>
      <w:r w:rsidR="00C4788D" w:rsidRPr="005A6FF2">
        <w:rPr>
          <w:color w:val="000000" w:themeColor="text1"/>
        </w:rPr>
        <w:t>%</w:t>
      </w:r>
      <w:r w:rsidR="00DD23E0" w:rsidRPr="005A6FF2">
        <w:rPr>
          <w:color w:val="000000" w:themeColor="text1"/>
        </w:rPr>
        <w:t xml:space="preserve"> к уточненным бюджетным назначениям</w:t>
      </w:r>
      <w:r w:rsidR="00C4788D" w:rsidRPr="005A6FF2">
        <w:rPr>
          <w:color w:val="000000" w:themeColor="text1"/>
        </w:rPr>
        <w:t xml:space="preserve">. </w:t>
      </w:r>
      <w:proofErr w:type="gramStart"/>
      <w:r w:rsidR="00C4788D" w:rsidRPr="005A6FF2">
        <w:rPr>
          <w:color w:val="000000" w:themeColor="text1"/>
        </w:rPr>
        <w:t xml:space="preserve">По сравнению с аналогичным периодом прошлого года поступило </w:t>
      </w:r>
      <w:r w:rsidR="00E61A59" w:rsidRPr="005A6FF2">
        <w:rPr>
          <w:color w:val="000000" w:themeColor="text1"/>
        </w:rPr>
        <w:t>мен</w:t>
      </w:r>
      <w:r w:rsidR="00C4788D" w:rsidRPr="005A6FF2">
        <w:rPr>
          <w:color w:val="000000" w:themeColor="text1"/>
        </w:rPr>
        <w:t xml:space="preserve">ьше на </w:t>
      </w:r>
      <w:r w:rsidR="00E61A59" w:rsidRPr="005A6FF2">
        <w:rPr>
          <w:color w:val="000000" w:themeColor="text1"/>
        </w:rPr>
        <w:t>799 695,42</w:t>
      </w:r>
      <w:r w:rsidR="00C4788D" w:rsidRPr="005A6FF2">
        <w:rPr>
          <w:color w:val="000000" w:themeColor="text1"/>
        </w:rPr>
        <w:t xml:space="preserve"> руб.</w:t>
      </w:r>
      <w:r w:rsidR="00FC4E59" w:rsidRPr="005A6FF2">
        <w:rPr>
          <w:color w:val="000000" w:themeColor="text1"/>
        </w:rPr>
        <w:t xml:space="preserve"> </w:t>
      </w:r>
      <w:r w:rsidR="00CD707C" w:rsidRPr="005A6FF2">
        <w:rPr>
          <w:color w:val="000000" w:themeColor="text1"/>
        </w:rPr>
        <w:t>Утвержденные бюджетные</w:t>
      </w:r>
      <w:r w:rsidR="00FC4E59" w:rsidRPr="005A6FF2">
        <w:rPr>
          <w:color w:val="000000" w:themeColor="text1"/>
        </w:rPr>
        <w:t xml:space="preserve"> назначения сформированы </w:t>
      </w:r>
      <w:r w:rsidR="00EC790F" w:rsidRPr="005A6FF2">
        <w:rPr>
          <w:color w:val="000000" w:themeColor="text1"/>
        </w:rPr>
        <w:t>согласно</w:t>
      </w:r>
      <w:r w:rsidR="00FC4E59" w:rsidRPr="005A6FF2">
        <w:rPr>
          <w:color w:val="000000" w:themeColor="text1"/>
        </w:rPr>
        <w:t xml:space="preserve"> </w:t>
      </w:r>
      <w:r w:rsidR="00EC790F" w:rsidRPr="005A6FF2">
        <w:rPr>
          <w:rStyle w:val="af"/>
          <w:i w:val="0"/>
          <w:color w:val="000000" w:themeColor="text1"/>
        </w:rPr>
        <w:t>письму Управления Федеральной налоговой службы России по Республике Бурятия (исх. № 07-10/0</w:t>
      </w:r>
      <w:r w:rsidR="005A6FF2" w:rsidRPr="005A6FF2">
        <w:rPr>
          <w:rStyle w:val="af"/>
          <w:i w:val="0"/>
          <w:color w:val="000000" w:themeColor="text1"/>
        </w:rPr>
        <w:t>0307</w:t>
      </w:r>
      <w:r w:rsidR="00EC790F" w:rsidRPr="005A6FF2">
        <w:rPr>
          <w:rStyle w:val="af"/>
          <w:i w:val="0"/>
          <w:color w:val="000000" w:themeColor="text1"/>
        </w:rPr>
        <w:t>@ от 1</w:t>
      </w:r>
      <w:r w:rsidR="005A6FF2" w:rsidRPr="005A6FF2">
        <w:rPr>
          <w:rStyle w:val="af"/>
          <w:i w:val="0"/>
          <w:color w:val="000000" w:themeColor="text1"/>
        </w:rPr>
        <w:t>6</w:t>
      </w:r>
      <w:r w:rsidR="00EC790F" w:rsidRPr="005A6FF2">
        <w:rPr>
          <w:rStyle w:val="af"/>
          <w:i w:val="0"/>
          <w:color w:val="000000" w:themeColor="text1"/>
        </w:rPr>
        <w:t>.0</w:t>
      </w:r>
      <w:r w:rsidR="005A6FF2" w:rsidRPr="005A6FF2">
        <w:rPr>
          <w:rStyle w:val="af"/>
          <w:i w:val="0"/>
          <w:color w:val="000000" w:themeColor="text1"/>
        </w:rPr>
        <w:t>6</w:t>
      </w:r>
      <w:r w:rsidR="00EC790F" w:rsidRPr="005A6FF2">
        <w:rPr>
          <w:rStyle w:val="af"/>
          <w:i w:val="0"/>
          <w:color w:val="000000" w:themeColor="text1"/>
        </w:rPr>
        <w:t>.202</w:t>
      </w:r>
      <w:r w:rsidR="005A6FF2" w:rsidRPr="005A6FF2">
        <w:rPr>
          <w:rStyle w:val="af"/>
          <w:i w:val="0"/>
          <w:color w:val="000000" w:themeColor="text1"/>
        </w:rPr>
        <w:t>5</w:t>
      </w:r>
      <w:r w:rsidR="00EC790F" w:rsidRPr="005A6FF2">
        <w:rPr>
          <w:rStyle w:val="af"/>
          <w:i w:val="0"/>
          <w:color w:val="000000" w:themeColor="text1"/>
        </w:rPr>
        <w:t xml:space="preserve"> г.)</w:t>
      </w:r>
      <w:r w:rsidR="00FC4E59" w:rsidRPr="005A6FF2">
        <w:rPr>
          <w:color w:val="000000" w:themeColor="text1"/>
        </w:rPr>
        <w:t xml:space="preserve"> по поступлению </w:t>
      </w:r>
      <w:r w:rsidR="005A6FF2" w:rsidRPr="005A6FF2">
        <w:t>в части доходов от уплаты распределяемых акцизов, подлежащих распределению в местный бюджет по индивидуальным (дифференцированным) нормативам на 2025 г.</w:t>
      </w:r>
      <w:proofErr w:type="gramEnd"/>
    </w:p>
    <w:p w:rsidR="00232BBB" w:rsidRPr="00C729EA" w:rsidRDefault="00232BBB" w:rsidP="00232BBB">
      <w:pPr>
        <w:ind w:firstLine="708"/>
        <w:jc w:val="both"/>
        <w:rPr>
          <w:color w:val="000000" w:themeColor="text1"/>
          <w:sz w:val="24"/>
          <w:szCs w:val="24"/>
        </w:rPr>
      </w:pPr>
      <w:proofErr w:type="gramStart"/>
      <w:r w:rsidRPr="00E61A59">
        <w:rPr>
          <w:b/>
          <w:color w:val="000000" w:themeColor="text1"/>
          <w:sz w:val="24"/>
          <w:szCs w:val="24"/>
        </w:rPr>
        <w:t xml:space="preserve">Налога, взимаемого в связи с применением упрощенной системы налогообложения </w:t>
      </w:r>
      <w:r w:rsidRPr="00E61A59">
        <w:rPr>
          <w:color w:val="000000" w:themeColor="text1"/>
          <w:sz w:val="24"/>
          <w:szCs w:val="24"/>
        </w:rPr>
        <w:t>поступило</w:t>
      </w:r>
      <w:proofErr w:type="gramEnd"/>
      <w:r w:rsidRPr="00E61A59">
        <w:rPr>
          <w:color w:val="000000" w:themeColor="text1"/>
          <w:sz w:val="24"/>
          <w:szCs w:val="24"/>
        </w:rPr>
        <w:t xml:space="preserve"> </w:t>
      </w:r>
      <w:r w:rsidR="00C77A2B" w:rsidRPr="00E61A59">
        <w:rPr>
          <w:color w:val="000000" w:themeColor="text1"/>
          <w:sz w:val="24"/>
          <w:szCs w:val="24"/>
        </w:rPr>
        <w:t xml:space="preserve">за </w:t>
      </w:r>
      <w:r w:rsidR="00C77A2B" w:rsidRPr="00E61A59">
        <w:rPr>
          <w:color w:val="000000" w:themeColor="text1"/>
          <w:sz w:val="24"/>
          <w:szCs w:val="24"/>
          <w:lang w:val="en-US"/>
        </w:rPr>
        <w:t>I</w:t>
      </w:r>
      <w:r w:rsidR="00C77A2B" w:rsidRPr="00E61A59">
        <w:rPr>
          <w:color w:val="000000" w:themeColor="text1"/>
          <w:sz w:val="24"/>
          <w:szCs w:val="24"/>
        </w:rPr>
        <w:t xml:space="preserve"> </w:t>
      </w:r>
      <w:r w:rsidR="003E57E6" w:rsidRPr="00E61A59">
        <w:rPr>
          <w:color w:val="000000" w:themeColor="text1"/>
          <w:sz w:val="24"/>
          <w:szCs w:val="24"/>
        </w:rPr>
        <w:t>полугодие</w:t>
      </w:r>
      <w:r w:rsidR="00C77A2B" w:rsidRPr="00E61A59">
        <w:rPr>
          <w:color w:val="000000" w:themeColor="text1"/>
          <w:sz w:val="24"/>
          <w:szCs w:val="24"/>
        </w:rPr>
        <w:t xml:space="preserve"> </w:t>
      </w:r>
      <w:r w:rsidRPr="00E61A59">
        <w:rPr>
          <w:color w:val="000000" w:themeColor="text1"/>
          <w:sz w:val="24"/>
          <w:szCs w:val="24"/>
        </w:rPr>
        <w:t>202</w:t>
      </w:r>
      <w:r w:rsidR="00E61A59" w:rsidRPr="00E61A59">
        <w:rPr>
          <w:color w:val="000000" w:themeColor="text1"/>
          <w:sz w:val="24"/>
          <w:szCs w:val="24"/>
        </w:rPr>
        <w:t>5</w:t>
      </w:r>
      <w:r w:rsidRPr="00E61A59">
        <w:rPr>
          <w:color w:val="000000" w:themeColor="text1"/>
          <w:sz w:val="24"/>
          <w:szCs w:val="24"/>
        </w:rPr>
        <w:t xml:space="preserve"> года </w:t>
      </w:r>
      <w:r w:rsidR="00E61A59" w:rsidRPr="00E61A59">
        <w:rPr>
          <w:color w:val="000000" w:themeColor="text1"/>
          <w:sz w:val="24"/>
          <w:szCs w:val="24"/>
        </w:rPr>
        <w:t>37 828 471,23</w:t>
      </w:r>
      <w:r w:rsidR="00C77A2B" w:rsidRPr="00E61A59">
        <w:rPr>
          <w:color w:val="000000" w:themeColor="text1"/>
          <w:sz w:val="24"/>
          <w:szCs w:val="24"/>
        </w:rPr>
        <w:t xml:space="preserve"> руб.</w:t>
      </w:r>
      <w:r w:rsidR="00DD23E0" w:rsidRPr="00E61A59">
        <w:rPr>
          <w:color w:val="000000" w:themeColor="text1"/>
          <w:sz w:val="24"/>
          <w:szCs w:val="24"/>
        </w:rPr>
        <w:t xml:space="preserve"> или</w:t>
      </w:r>
      <w:r w:rsidR="00CA5CA8" w:rsidRPr="00E61A59">
        <w:rPr>
          <w:color w:val="000000" w:themeColor="text1"/>
          <w:sz w:val="24"/>
          <w:szCs w:val="24"/>
        </w:rPr>
        <w:t xml:space="preserve"> </w:t>
      </w:r>
      <w:r w:rsidR="00E61A59" w:rsidRPr="00E61A59">
        <w:rPr>
          <w:color w:val="000000" w:themeColor="text1"/>
          <w:sz w:val="24"/>
          <w:szCs w:val="24"/>
        </w:rPr>
        <w:t>89,62</w:t>
      </w:r>
      <w:r w:rsidRPr="00E61A59">
        <w:rPr>
          <w:color w:val="000000" w:themeColor="text1"/>
          <w:sz w:val="24"/>
          <w:szCs w:val="24"/>
        </w:rPr>
        <w:t>%</w:t>
      </w:r>
      <w:r w:rsidR="00DD23E0" w:rsidRPr="00E61A59">
        <w:rPr>
          <w:color w:val="000000" w:themeColor="text1"/>
          <w:sz w:val="24"/>
          <w:szCs w:val="24"/>
        </w:rPr>
        <w:t xml:space="preserve"> к уточненным бюджетным назначениям</w:t>
      </w:r>
      <w:r w:rsidRPr="00E61A59">
        <w:rPr>
          <w:color w:val="000000" w:themeColor="text1"/>
          <w:sz w:val="24"/>
          <w:szCs w:val="24"/>
        </w:rPr>
        <w:t xml:space="preserve">. </w:t>
      </w:r>
      <w:r w:rsidRPr="00C729EA">
        <w:rPr>
          <w:color w:val="000000" w:themeColor="text1"/>
          <w:sz w:val="24"/>
          <w:szCs w:val="24"/>
        </w:rPr>
        <w:t xml:space="preserve">По сравнению с аналогичным периодом прошлого года поступило </w:t>
      </w:r>
      <w:r w:rsidR="00C77A2B" w:rsidRPr="00C729EA">
        <w:rPr>
          <w:color w:val="000000" w:themeColor="text1"/>
          <w:sz w:val="24"/>
          <w:szCs w:val="24"/>
        </w:rPr>
        <w:t xml:space="preserve">больше на </w:t>
      </w:r>
      <w:r w:rsidR="00E61A59" w:rsidRPr="00C729EA">
        <w:rPr>
          <w:color w:val="000000" w:themeColor="text1"/>
          <w:sz w:val="24"/>
          <w:szCs w:val="24"/>
        </w:rPr>
        <w:t>13 103 483,92</w:t>
      </w:r>
      <w:r w:rsidR="00C77A2B" w:rsidRPr="00C729EA">
        <w:rPr>
          <w:color w:val="000000" w:themeColor="text1"/>
          <w:sz w:val="24"/>
          <w:szCs w:val="24"/>
        </w:rPr>
        <w:t xml:space="preserve"> руб</w:t>
      </w:r>
      <w:r w:rsidRPr="00C729EA">
        <w:rPr>
          <w:color w:val="000000" w:themeColor="text1"/>
          <w:sz w:val="24"/>
          <w:szCs w:val="24"/>
        </w:rPr>
        <w:t xml:space="preserve">., </w:t>
      </w:r>
      <w:r w:rsidR="00CA5CA8" w:rsidRPr="00C729EA">
        <w:rPr>
          <w:color w:val="000000" w:themeColor="text1"/>
          <w:sz w:val="24"/>
          <w:szCs w:val="24"/>
        </w:rPr>
        <w:t xml:space="preserve">в связи </w:t>
      </w:r>
      <w:r w:rsidR="0008128E" w:rsidRPr="00C729EA">
        <w:rPr>
          <w:color w:val="000000" w:themeColor="text1"/>
          <w:sz w:val="24"/>
          <w:szCs w:val="24"/>
        </w:rPr>
        <w:t xml:space="preserve">с </w:t>
      </w:r>
      <w:r w:rsidR="002D5F3D" w:rsidRPr="00C729EA">
        <w:rPr>
          <w:color w:val="000000" w:themeColor="text1"/>
          <w:sz w:val="24"/>
          <w:szCs w:val="24"/>
        </w:rPr>
        <w:t>увеличением налогооблагаемой базы</w:t>
      </w:r>
      <w:r w:rsidR="00B02835" w:rsidRPr="00C729EA">
        <w:rPr>
          <w:color w:val="000000" w:themeColor="text1"/>
          <w:sz w:val="24"/>
          <w:szCs w:val="24"/>
        </w:rPr>
        <w:t xml:space="preserve"> и миграцией плательщиков</w:t>
      </w:r>
      <w:r w:rsidR="0008128E" w:rsidRPr="00C729EA">
        <w:rPr>
          <w:color w:val="000000" w:themeColor="text1"/>
          <w:sz w:val="24"/>
          <w:szCs w:val="24"/>
          <w:shd w:val="clear" w:color="auto" w:fill="FFFFFF"/>
        </w:rPr>
        <w:t>.</w:t>
      </w:r>
    </w:p>
    <w:p w:rsidR="00232BBB" w:rsidRPr="00B02835" w:rsidRDefault="00232BBB" w:rsidP="00232BBB">
      <w:pPr>
        <w:ind w:firstLine="708"/>
        <w:jc w:val="both"/>
        <w:rPr>
          <w:color w:val="000000" w:themeColor="text1"/>
          <w:sz w:val="24"/>
          <w:szCs w:val="24"/>
        </w:rPr>
      </w:pPr>
      <w:r w:rsidRPr="00B02835">
        <w:rPr>
          <w:b/>
          <w:color w:val="000000" w:themeColor="text1"/>
          <w:sz w:val="24"/>
          <w:szCs w:val="24"/>
        </w:rPr>
        <w:t>Единого сельскохозяйственного налога</w:t>
      </w:r>
      <w:r w:rsidRPr="00B02835">
        <w:rPr>
          <w:color w:val="000000" w:themeColor="text1"/>
          <w:sz w:val="24"/>
          <w:szCs w:val="24"/>
        </w:rPr>
        <w:t xml:space="preserve"> поступило за </w:t>
      </w:r>
      <w:r w:rsidR="004131E0" w:rsidRPr="00B02835">
        <w:rPr>
          <w:color w:val="000000" w:themeColor="text1"/>
          <w:sz w:val="24"/>
          <w:szCs w:val="24"/>
          <w:lang w:val="en-US"/>
        </w:rPr>
        <w:t>I</w:t>
      </w:r>
      <w:r w:rsidR="004131E0" w:rsidRPr="00B02835">
        <w:rPr>
          <w:color w:val="000000" w:themeColor="text1"/>
          <w:sz w:val="24"/>
          <w:szCs w:val="24"/>
        </w:rPr>
        <w:t xml:space="preserve"> </w:t>
      </w:r>
      <w:r w:rsidR="001F33A2" w:rsidRPr="00B02835">
        <w:rPr>
          <w:color w:val="000000" w:themeColor="text1"/>
          <w:sz w:val="24"/>
          <w:szCs w:val="24"/>
        </w:rPr>
        <w:t>полугодие</w:t>
      </w:r>
      <w:r w:rsidR="004131E0" w:rsidRPr="00B02835">
        <w:rPr>
          <w:color w:val="000000" w:themeColor="text1"/>
          <w:sz w:val="24"/>
          <w:szCs w:val="24"/>
        </w:rPr>
        <w:t xml:space="preserve"> </w:t>
      </w:r>
      <w:r w:rsidRPr="00B02835">
        <w:rPr>
          <w:color w:val="000000" w:themeColor="text1"/>
          <w:sz w:val="24"/>
          <w:szCs w:val="24"/>
        </w:rPr>
        <w:t>202</w:t>
      </w:r>
      <w:r w:rsidR="00B02835" w:rsidRPr="00B02835">
        <w:rPr>
          <w:color w:val="000000" w:themeColor="text1"/>
          <w:sz w:val="24"/>
          <w:szCs w:val="24"/>
        </w:rPr>
        <w:t>5</w:t>
      </w:r>
      <w:r w:rsidRPr="00B02835">
        <w:rPr>
          <w:color w:val="000000" w:themeColor="text1"/>
          <w:sz w:val="24"/>
          <w:szCs w:val="24"/>
        </w:rPr>
        <w:t xml:space="preserve"> года </w:t>
      </w:r>
      <w:r w:rsidR="00B02835" w:rsidRPr="00B02835">
        <w:rPr>
          <w:color w:val="000000" w:themeColor="text1"/>
          <w:sz w:val="24"/>
          <w:szCs w:val="24"/>
        </w:rPr>
        <w:t>690 733,90</w:t>
      </w:r>
      <w:r w:rsidRPr="00B02835">
        <w:rPr>
          <w:color w:val="000000" w:themeColor="text1"/>
          <w:sz w:val="24"/>
          <w:szCs w:val="24"/>
        </w:rPr>
        <w:t xml:space="preserve"> руб.</w:t>
      </w:r>
      <w:r w:rsidR="00DD23E0" w:rsidRPr="00B02835">
        <w:rPr>
          <w:color w:val="000000" w:themeColor="text1"/>
          <w:sz w:val="24"/>
          <w:szCs w:val="24"/>
        </w:rPr>
        <w:t xml:space="preserve"> или </w:t>
      </w:r>
      <w:r w:rsidR="00B02835" w:rsidRPr="00B02835">
        <w:rPr>
          <w:color w:val="000000" w:themeColor="text1"/>
          <w:sz w:val="24"/>
          <w:szCs w:val="24"/>
        </w:rPr>
        <w:t>131,57</w:t>
      </w:r>
      <w:r w:rsidRPr="00B02835">
        <w:rPr>
          <w:color w:val="000000" w:themeColor="text1"/>
          <w:sz w:val="24"/>
          <w:szCs w:val="24"/>
        </w:rPr>
        <w:t>%</w:t>
      </w:r>
      <w:r w:rsidR="00DD23E0" w:rsidRPr="00B02835">
        <w:rPr>
          <w:color w:val="000000" w:themeColor="text1"/>
          <w:sz w:val="24"/>
          <w:szCs w:val="24"/>
        </w:rPr>
        <w:t xml:space="preserve"> к уточненным бюджетным назначениям</w:t>
      </w:r>
      <w:r w:rsidRPr="00B02835">
        <w:rPr>
          <w:color w:val="000000" w:themeColor="text1"/>
          <w:sz w:val="24"/>
          <w:szCs w:val="24"/>
        </w:rPr>
        <w:t xml:space="preserve">. По сравнению с аналогичным периодом прошлого года поступило больше на </w:t>
      </w:r>
      <w:r w:rsidR="00B02835" w:rsidRPr="00B02835">
        <w:rPr>
          <w:color w:val="000000" w:themeColor="text1"/>
          <w:sz w:val="24"/>
          <w:szCs w:val="24"/>
        </w:rPr>
        <w:t>408 178,91</w:t>
      </w:r>
      <w:r w:rsidRPr="00B02835">
        <w:rPr>
          <w:color w:val="000000" w:themeColor="text1"/>
          <w:sz w:val="24"/>
          <w:szCs w:val="24"/>
        </w:rPr>
        <w:t xml:space="preserve"> руб., </w:t>
      </w:r>
      <w:r w:rsidR="00550D11" w:rsidRPr="00B02835">
        <w:rPr>
          <w:color w:val="000000" w:themeColor="text1"/>
          <w:sz w:val="24"/>
          <w:szCs w:val="24"/>
        </w:rPr>
        <w:t xml:space="preserve">за счет </w:t>
      </w:r>
      <w:r w:rsidR="006E1F2C" w:rsidRPr="00B02835">
        <w:rPr>
          <w:color w:val="000000" w:themeColor="text1"/>
          <w:sz w:val="24"/>
          <w:szCs w:val="24"/>
        </w:rPr>
        <w:t>роста налогооблагаемой базы</w:t>
      </w:r>
      <w:r w:rsidRPr="00B02835">
        <w:rPr>
          <w:color w:val="000000" w:themeColor="text1"/>
          <w:sz w:val="24"/>
          <w:szCs w:val="24"/>
        </w:rPr>
        <w:t>.</w:t>
      </w:r>
      <w:r w:rsidR="001F33A2" w:rsidRPr="00B02835">
        <w:rPr>
          <w:color w:val="000000" w:themeColor="text1"/>
          <w:sz w:val="24"/>
          <w:szCs w:val="24"/>
        </w:rPr>
        <w:t xml:space="preserve"> В течение </w:t>
      </w:r>
      <w:r w:rsidR="001F33A2" w:rsidRPr="00B02835">
        <w:rPr>
          <w:color w:val="000000" w:themeColor="text1"/>
          <w:sz w:val="24"/>
          <w:szCs w:val="24"/>
          <w:lang w:val="en-US"/>
        </w:rPr>
        <w:t>II</w:t>
      </w:r>
      <w:r w:rsidR="001F33A2" w:rsidRPr="00B02835">
        <w:rPr>
          <w:color w:val="000000" w:themeColor="text1"/>
          <w:sz w:val="24"/>
          <w:szCs w:val="24"/>
        </w:rPr>
        <w:t xml:space="preserve"> полугодия 202</w:t>
      </w:r>
      <w:r w:rsidR="00B02835" w:rsidRPr="00B02835">
        <w:rPr>
          <w:color w:val="000000" w:themeColor="text1"/>
          <w:sz w:val="24"/>
          <w:szCs w:val="24"/>
        </w:rPr>
        <w:t>5</w:t>
      </w:r>
      <w:r w:rsidR="001F33A2" w:rsidRPr="00B02835">
        <w:rPr>
          <w:color w:val="000000" w:themeColor="text1"/>
          <w:sz w:val="24"/>
          <w:szCs w:val="24"/>
        </w:rPr>
        <w:t xml:space="preserve"> г. бюджетные назначения будут уточнены.</w:t>
      </w:r>
    </w:p>
    <w:p w:rsidR="00FF2097" w:rsidRPr="00CB58E9" w:rsidRDefault="00232BBB" w:rsidP="00FF2097">
      <w:pPr>
        <w:ind w:firstLine="708"/>
        <w:jc w:val="both"/>
        <w:rPr>
          <w:color w:val="FF0000"/>
          <w:sz w:val="24"/>
          <w:szCs w:val="24"/>
        </w:rPr>
      </w:pPr>
      <w:proofErr w:type="gramStart"/>
      <w:r w:rsidRPr="00B02835">
        <w:rPr>
          <w:b/>
          <w:color w:val="000000" w:themeColor="text1"/>
          <w:sz w:val="24"/>
          <w:szCs w:val="24"/>
        </w:rPr>
        <w:t>Налога, взимаемого в связи с применением патентной системы налогообложения</w:t>
      </w:r>
      <w:r w:rsidRPr="00B02835">
        <w:rPr>
          <w:color w:val="000000" w:themeColor="text1"/>
          <w:sz w:val="24"/>
          <w:szCs w:val="24"/>
        </w:rPr>
        <w:t xml:space="preserve"> поступило</w:t>
      </w:r>
      <w:proofErr w:type="gramEnd"/>
      <w:r w:rsidRPr="00B02835">
        <w:rPr>
          <w:color w:val="000000" w:themeColor="text1"/>
          <w:sz w:val="24"/>
          <w:szCs w:val="24"/>
        </w:rPr>
        <w:t xml:space="preserve"> за </w:t>
      </w:r>
      <w:r w:rsidR="00685FA2" w:rsidRPr="00B02835">
        <w:rPr>
          <w:color w:val="000000" w:themeColor="text1"/>
          <w:sz w:val="24"/>
          <w:szCs w:val="24"/>
          <w:lang w:val="en-US"/>
        </w:rPr>
        <w:t>I</w:t>
      </w:r>
      <w:r w:rsidR="00685FA2" w:rsidRPr="00B02835">
        <w:rPr>
          <w:color w:val="000000" w:themeColor="text1"/>
          <w:sz w:val="24"/>
          <w:szCs w:val="24"/>
        </w:rPr>
        <w:t xml:space="preserve"> </w:t>
      </w:r>
      <w:r w:rsidR="001F33A2" w:rsidRPr="00226EEF">
        <w:rPr>
          <w:color w:val="000000" w:themeColor="text1"/>
          <w:sz w:val="24"/>
          <w:szCs w:val="24"/>
        </w:rPr>
        <w:t>полугодие</w:t>
      </w:r>
      <w:r w:rsidR="00685FA2" w:rsidRPr="00226EEF">
        <w:rPr>
          <w:color w:val="000000" w:themeColor="text1"/>
          <w:sz w:val="24"/>
          <w:szCs w:val="24"/>
        </w:rPr>
        <w:t xml:space="preserve"> </w:t>
      </w:r>
      <w:r w:rsidRPr="00226EEF">
        <w:rPr>
          <w:color w:val="000000" w:themeColor="text1"/>
          <w:sz w:val="24"/>
          <w:szCs w:val="24"/>
        </w:rPr>
        <w:t>202</w:t>
      </w:r>
      <w:r w:rsidR="00B02835" w:rsidRPr="00226EEF">
        <w:rPr>
          <w:color w:val="000000" w:themeColor="text1"/>
          <w:sz w:val="24"/>
          <w:szCs w:val="24"/>
        </w:rPr>
        <w:t>5</w:t>
      </w:r>
      <w:r w:rsidRPr="00226EEF">
        <w:rPr>
          <w:color w:val="000000" w:themeColor="text1"/>
          <w:sz w:val="24"/>
          <w:szCs w:val="24"/>
        </w:rPr>
        <w:t xml:space="preserve"> года</w:t>
      </w:r>
      <w:r w:rsidR="00D244A1" w:rsidRPr="00226EEF">
        <w:rPr>
          <w:color w:val="000000" w:themeColor="text1"/>
          <w:sz w:val="24"/>
          <w:szCs w:val="24"/>
        </w:rPr>
        <w:t xml:space="preserve"> </w:t>
      </w:r>
      <w:r w:rsidR="00226EEF" w:rsidRPr="00226EEF">
        <w:rPr>
          <w:color w:val="000000" w:themeColor="text1"/>
          <w:sz w:val="24"/>
          <w:szCs w:val="24"/>
        </w:rPr>
        <w:t>7 018 989,95</w:t>
      </w:r>
      <w:r w:rsidR="00685FA2" w:rsidRPr="00226EEF">
        <w:rPr>
          <w:color w:val="000000" w:themeColor="text1"/>
          <w:sz w:val="24"/>
          <w:szCs w:val="24"/>
        </w:rPr>
        <w:t xml:space="preserve"> руб.</w:t>
      </w:r>
      <w:r w:rsidR="00DD23E0" w:rsidRPr="00226EEF">
        <w:rPr>
          <w:color w:val="000000" w:themeColor="text1"/>
          <w:sz w:val="24"/>
          <w:szCs w:val="24"/>
        </w:rPr>
        <w:t xml:space="preserve"> или </w:t>
      </w:r>
      <w:r w:rsidR="00226EEF" w:rsidRPr="00226EEF">
        <w:rPr>
          <w:color w:val="000000" w:themeColor="text1"/>
          <w:sz w:val="24"/>
          <w:szCs w:val="24"/>
        </w:rPr>
        <w:t>103,22</w:t>
      </w:r>
      <w:r w:rsidR="00702CDA" w:rsidRPr="00226EEF">
        <w:rPr>
          <w:color w:val="000000" w:themeColor="text1"/>
          <w:sz w:val="24"/>
          <w:szCs w:val="24"/>
        </w:rPr>
        <w:t xml:space="preserve"> %</w:t>
      </w:r>
      <w:r w:rsidR="00DD23E0" w:rsidRPr="00226EEF">
        <w:rPr>
          <w:color w:val="000000" w:themeColor="text1"/>
          <w:sz w:val="24"/>
          <w:szCs w:val="24"/>
        </w:rPr>
        <w:t xml:space="preserve"> к уточненным бюджетным назначениям</w:t>
      </w:r>
      <w:r w:rsidRPr="00226EEF">
        <w:rPr>
          <w:color w:val="000000" w:themeColor="text1"/>
          <w:sz w:val="24"/>
          <w:szCs w:val="24"/>
        </w:rPr>
        <w:t xml:space="preserve">.  По сравнению с аналогичным периодом прошлого года поступило </w:t>
      </w:r>
      <w:r w:rsidR="00D244A1" w:rsidRPr="00226EEF">
        <w:rPr>
          <w:color w:val="000000" w:themeColor="text1"/>
          <w:sz w:val="24"/>
          <w:szCs w:val="24"/>
        </w:rPr>
        <w:t>больше</w:t>
      </w:r>
      <w:r w:rsidRPr="00226EEF">
        <w:rPr>
          <w:color w:val="000000" w:themeColor="text1"/>
          <w:sz w:val="24"/>
          <w:szCs w:val="24"/>
        </w:rPr>
        <w:t xml:space="preserve"> на </w:t>
      </w:r>
      <w:r w:rsidR="00226EEF" w:rsidRPr="00226EEF">
        <w:rPr>
          <w:color w:val="000000" w:themeColor="text1"/>
          <w:sz w:val="24"/>
          <w:szCs w:val="24"/>
        </w:rPr>
        <w:t>141 011,73</w:t>
      </w:r>
      <w:r w:rsidR="00685FA2" w:rsidRPr="00226EEF">
        <w:rPr>
          <w:color w:val="000000" w:themeColor="text1"/>
          <w:sz w:val="24"/>
          <w:szCs w:val="24"/>
        </w:rPr>
        <w:t xml:space="preserve"> руб</w:t>
      </w:r>
      <w:r w:rsidRPr="00226EEF">
        <w:rPr>
          <w:color w:val="000000" w:themeColor="text1"/>
          <w:sz w:val="24"/>
          <w:szCs w:val="24"/>
        </w:rPr>
        <w:t>.</w:t>
      </w:r>
      <w:r w:rsidR="00C77A9F" w:rsidRPr="00226EEF">
        <w:rPr>
          <w:color w:val="000000" w:themeColor="text1"/>
          <w:sz w:val="24"/>
          <w:szCs w:val="24"/>
        </w:rPr>
        <w:t xml:space="preserve"> </w:t>
      </w:r>
      <w:r w:rsidR="005243CE">
        <w:rPr>
          <w:color w:val="000000" w:themeColor="text1"/>
          <w:sz w:val="24"/>
          <w:szCs w:val="24"/>
        </w:rPr>
        <w:t>Исходя из дина</w:t>
      </w:r>
      <w:r w:rsidR="005243CE" w:rsidRPr="005243CE">
        <w:rPr>
          <w:color w:val="000000" w:themeColor="text1"/>
          <w:sz w:val="24"/>
          <w:szCs w:val="24"/>
        </w:rPr>
        <w:t>мики поступлений в</w:t>
      </w:r>
      <w:r w:rsidR="00FF2097" w:rsidRPr="005243CE">
        <w:rPr>
          <w:color w:val="000000" w:themeColor="text1"/>
          <w:sz w:val="24"/>
          <w:szCs w:val="24"/>
        </w:rPr>
        <w:t xml:space="preserve"> течение </w:t>
      </w:r>
      <w:r w:rsidR="00FF2097" w:rsidRPr="005243CE">
        <w:rPr>
          <w:color w:val="000000" w:themeColor="text1"/>
          <w:sz w:val="24"/>
          <w:szCs w:val="24"/>
          <w:lang w:val="en-US"/>
        </w:rPr>
        <w:t>II</w:t>
      </w:r>
      <w:r w:rsidR="00FF2097" w:rsidRPr="005243CE">
        <w:rPr>
          <w:color w:val="000000" w:themeColor="text1"/>
          <w:sz w:val="24"/>
          <w:szCs w:val="24"/>
        </w:rPr>
        <w:t xml:space="preserve"> полугодия 202</w:t>
      </w:r>
      <w:r w:rsidR="005243CE" w:rsidRPr="005243CE">
        <w:rPr>
          <w:color w:val="000000" w:themeColor="text1"/>
          <w:sz w:val="24"/>
          <w:szCs w:val="24"/>
        </w:rPr>
        <w:t>5</w:t>
      </w:r>
      <w:r w:rsidR="00FF2097" w:rsidRPr="005243CE">
        <w:rPr>
          <w:color w:val="000000" w:themeColor="text1"/>
          <w:sz w:val="24"/>
          <w:szCs w:val="24"/>
        </w:rPr>
        <w:t xml:space="preserve"> г. бюджетные назначения будут уточнены.</w:t>
      </w:r>
    </w:p>
    <w:p w:rsidR="00232BBB" w:rsidRPr="00CB58E9" w:rsidRDefault="00232BBB" w:rsidP="00232BBB">
      <w:pPr>
        <w:ind w:firstLine="708"/>
        <w:jc w:val="both"/>
        <w:rPr>
          <w:color w:val="FF0000"/>
          <w:sz w:val="24"/>
          <w:szCs w:val="24"/>
        </w:rPr>
      </w:pPr>
    </w:p>
    <w:p w:rsidR="00893534" w:rsidRPr="00BB4142" w:rsidRDefault="00232BBB" w:rsidP="00893534">
      <w:pPr>
        <w:ind w:firstLine="851"/>
        <w:jc w:val="both"/>
        <w:rPr>
          <w:i/>
          <w:color w:val="212529"/>
          <w:shd w:val="clear" w:color="auto" w:fill="FFFFFF"/>
        </w:rPr>
      </w:pPr>
      <w:r w:rsidRPr="00804BCC">
        <w:rPr>
          <w:b/>
          <w:color w:val="000000" w:themeColor="text1"/>
          <w:sz w:val="24"/>
          <w:szCs w:val="24"/>
        </w:rPr>
        <w:t>Государственной  пошлины</w:t>
      </w:r>
      <w:r w:rsidRPr="00804BCC">
        <w:rPr>
          <w:color w:val="000000" w:themeColor="text1"/>
          <w:sz w:val="24"/>
          <w:szCs w:val="24"/>
        </w:rPr>
        <w:t xml:space="preserve">  поступило за </w:t>
      </w:r>
      <w:r w:rsidR="00685FA2" w:rsidRPr="00804BCC">
        <w:rPr>
          <w:color w:val="000000" w:themeColor="text1"/>
          <w:sz w:val="24"/>
          <w:szCs w:val="24"/>
          <w:lang w:val="en-US"/>
        </w:rPr>
        <w:t>I</w:t>
      </w:r>
      <w:r w:rsidR="00685FA2" w:rsidRPr="00804BCC">
        <w:rPr>
          <w:color w:val="000000" w:themeColor="text1"/>
          <w:sz w:val="24"/>
          <w:szCs w:val="24"/>
        </w:rPr>
        <w:t xml:space="preserve"> </w:t>
      </w:r>
      <w:r w:rsidR="00DA44CB" w:rsidRPr="00893534">
        <w:rPr>
          <w:color w:val="000000" w:themeColor="text1"/>
          <w:sz w:val="24"/>
          <w:szCs w:val="24"/>
        </w:rPr>
        <w:t>полугодие</w:t>
      </w:r>
      <w:r w:rsidR="00685FA2" w:rsidRPr="00893534">
        <w:rPr>
          <w:color w:val="000000" w:themeColor="text1"/>
          <w:sz w:val="24"/>
          <w:szCs w:val="24"/>
        </w:rPr>
        <w:t xml:space="preserve"> </w:t>
      </w:r>
      <w:r w:rsidRPr="00893534">
        <w:rPr>
          <w:color w:val="000000" w:themeColor="text1"/>
          <w:sz w:val="24"/>
          <w:szCs w:val="24"/>
        </w:rPr>
        <w:t>202</w:t>
      </w:r>
      <w:r w:rsidR="00226EEF" w:rsidRPr="00893534">
        <w:rPr>
          <w:color w:val="000000" w:themeColor="text1"/>
          <w:sz w:val="24"/>
          <w:szCs w:val="24"/>
        </w:rPr>
        <w:t>5</w:t>
      </w:r>
      <w:r w:rsidRPr="00893534">
        <w:rPr>
          <w:color w:val="000000" w:themeColor="text1"/>
          <w:sz w:val="24"/>
          <w:szCs w:val="24"/>
        </w:rPr>
        <w:t xml:space="preserve"> года </w:t>
      </w:r>
      <w:r w:rsidR="00226EEF" w:rsidRPr="00893534">
        <w:rPr>
          <w:color w:val="000000" w:themeColor="text1"/>
          <w:sz w:val="24"/>
          <w:szCs w:val="24"/>
        </w:rPr>
        <w:t>13 548 596,21</w:t>
      </w:r>
      <w:r w:rsidR="00E97CC5" w:rsidRPr="00893534">
        <w:rPr>
          <w:color w:val="000000" w:themeColor="text1"/>
          <w:sz w:val="24"/>
          <w:szCs w:val="24"/>
        </w:rPr>
        <w:t xml:space="preserve">  руб.</w:t>
      </w:r>
      <w:r w:rsidR="00DD23E0" w:rsidRPr="00893534">
        <w:rPr>
          <w:color w:val="000000" w:themeColor="text1"/>
          <w:sz w:val="24"/>
          <w:szCs w:val="24"/>
        </w:rPr>
        <w:t xml:space="preserve"> или </w:t>
      </w:r>
      <w:r w:rsidR="00DA44CB" w:rsidRPr="00893534">
        <w:rPr>
          <w:color w:val="000000" w:themeColor="text1"/>
          <w:sz w:val="24"/>
          <w:szCs w:val="24"/>
        </w:rPr>
        <w:t>6</w:t>
      </w:r>
      <w:r w:rsidR="00226EEF" w:rsidRPr="00893534">
        <w:rPr>
          <w:color w:val="000000" w:themeColor="text1"/>
          <w:sz w:val="24"/>
          <w:szCs w:val="24"/>
        </w:rPr>
        <w:t>5,61</w:t>
      </w:r>
      <w:r w:rsidR="00E97CC5" w:rsidRPr="00893534">
        <w:rPr>
          <w:color w:val="000000" w:themeColor="text1"/>
          <w:sz w:val="24"/>
          <w:szCs w:val="24"/>
        </w:rPr>
        <w:t xml:space="preserve"> </w:t>
      </w:r>
      <w:r w:rsidRPr="00893534">
        <w:rPr>
          <w:color w:val="000000" w:themeColor="text1"/>
          <w:sz w:val="24"/>
          <w:szCs w:val="24"/>
        </w:rPr>
        <w:t>%</w:t>
      </w:r>
      <w:r w:rsidR="00DD23E0" w:rsidRPr="00893534">
        <w:rPr>
          <w:color w:val="000000" w:themeColor="text1"/>
          <w:sz w:val="24"/>
          <w:szCs w:val="24"/>
        </w:rPr>
        <w:t xml:space="preserve"> к уточненным бюджетным назначениям</w:t>
      </w:r>
      <w:r w:rsidRPr="00893534">
        <w:rPr>
          <w:color w:val="000000" w:themeColor="text1"/>
          <w:sz w:val="24"/>
          <w:szCs w:val="24"/>
        </w:rPr>
        <w:t xml:space="preserve">. По сравнению с аналогичным периодом прошлого года поступило </w:t>
      </w:r>
      <w:r w:rsidR="00E97CC5" w:rsidRPr="00893534">
        <w:rPr>
          <w:color w:val="000000" w:themeColor="text1"/>
          <w:sz w:val="24"/>
          <w:szCs w:val="24"/>
        </w:rPr>
        <w:t>бол</w:t>
      </w:r>
      <w:r w:rsidR="00685FA2" w:rsidRPr="00893534">
        <w:rPr>
          <w:color w:val="000000" w:themeColor="text1"/>
          <w:sz w:val="24"/>
          <w:szCs w:val="24"/>
        </w:rPr>
        <w:t>ьше</w:t>
      </w:r>
      <w:r w:rsidRPr="00893534">
        <w:rPr>
          <w:color w:val="000000" w:themeColor="text1"/>
          <w:sz w:val="24"/>
          <w:szCs w:val="24"/>
        </w:rPr>
        <w:t xml:space="preserve"> на </w:t>
      </w:r>
      <w:r w:rsidR="00226EEF" w:rsidRPr="00893534">
        <w:rPr>
          <w:color w:val="000000" w:themeColor="text1"/>
          <w:sz w:val="24"/>
          <w:szCs w:val="24"/>
        </w:rPr>
        <w:t>9 020 444,32</w:t>
      </w:r>
      <w:r w:rsidR="00D1325B" w:rsidRPr="00893534">
        <w:rPr>
          <w:color w:val="000000" w:themeColor="text1"/>
          <w:sz w:val="24"/>
          <w:szCs w:val="24"/>
        </w:rPr>
        <w:t xml:space="preserve"> руб.</w:t>
      </w:r>
      <w:r w:rsidR="00804BCC" w:rsidRPr="00893534">
        <w:rPr>
          <w:color w:val="000000" w:themeColor="text1"/>
          <w:sz w:val="24"/>
          <w:szCs w:val="24"/>
        </w:rPr>
        <w:t xml:space="preserve"> </w:t>
      </w:r>
      <w:r w:rsidR="00893534" w:rsidRPr="00893534">
        <w:rPr>
          <w:color w:val="000000" w:themeColor="text1"/>
          <w:sz w:val="24"/>
          <w:szCs w:val="24"/>
        </w:rPr>
        <w:t>за счет роста размера госпошлины (</w:t>
      </w:r>
      <w:r w:rsidR="00893534" w:rsidRPr="00893534">
        <w:rPr>
          <w:i/>
          <w:color w:val="212529"/>
          <w:sz w:val="24"/>
          <w:szCs w:val="24"/>
          <w:shd w:val="clear" w:color="auto" w:fill="FFFFFF"/>
        </w:rPr>
        <w:t>Федеральный закон от 08.08.2024 № 259 – ФЗ).</w:t>
      </w:r>
    </w:p>
    <w:p w:rsidR="005F0745" w:rsidRPr="00804BCC" w:rsidRDefault="005F0745" w:rsidP="00232BBB">
      <w:pPr>
        <w:jc w:val="center"/>
        <w:rPr>
          <w:b/>
          <w:color w:val="000000" w:themeColor="text1"/>
          <w:sz w:val="24"/>
          <w:szCs w:val="24"/>
        </w:rPr>
      </w:pPr>
    </w:p>
    <w:p w:rsidR="00232BBB" w:rsidRPr="006A5ACA" w:rsidRDefault="00232BBB" w:rsidP="00232BBB">
      <w:pPr>
        <w:jc w:val="center"/>
        <w:rPr>
          <w:b/>
          <w:color w:val="000000" w:themeColor="text1"/>
          <w:sz w:val="24"/>
          <w:szCs w:val="24"/>
        </w:rPr>
      </w:pPr>
      <w:r w:rsidRPr="006A5ACA">
        <w:rPr>
          <w:b/>
          <w:color w:val="000000" w:themeColor="text1"/>
          <w:sz w:val="24"/>
          <w:szCs w:val="24"/>
        </w:rPr>
        <w:t>Неналоговые доходы</w:t>
      </w:r>
    </w:p>
    <w:p w:rsidR="00B77F1C" w:rsidRPr="002E02BE" w:rsidRDefault="00B77F1C" w:rsidP="00B77F1C">
      <w:pPr>
        <w:ind w:firstLine="709"/>
        <w:jc w:val="both"/>
        <w:rPr>
          <w:color w:val="000000" w:themeColor="text1"/>
          <w:sz w:val="24"/>
          <w:szCs w:val="24"/>
        </w:rPr>
      </w:pPr>
      <w:proofErr w:type="gramStart"/>
      <w:r w:rsidRPr="006A5ACA">
        <w:rPr>
          <w:b/>
          <w:color w:val="000000" w:themeColor="text1"/>
          <w:sz w:val="24"/>
          <w:szCs w:val="24"/>
        </w:rPr>
        <w:t>Доходов, получаемых в виде арендной платы за земельные участки</w:t>
      </w:r>
      <w:r w:rsidRPr="006A5ACA">
        <w:rPr>
          <w:color w:val="000000" w:themeColor="text1"/>
          <w:sz w:val="24"/>
          <w:szCs w:val="24"/>
        </w:rPr>
        <w:t xml:space="preserve"> поступило</w:t>
      </w:r>
      <w:proofErr w:type="gramEnd"/>
      <w:r w:rsidRPr="006A5ACA">
        <w:rPr>
          <w:color w:val="000000" w:themeColor="text1"/>
          <w:sz w:val="24"/>
          <w:szCs w:val="24"/>
        </w:rPr>
        <w:t xml:space="preserve"> за </w:t>
      </w:r>
      <w:r w:rsidRPr="006A5ACA">
        <w:rPr>
          <w:color w:val="000000" w:themeColor="text1"/>
          <w:sz w:val="24"/>
          <w:szCs w:val="24"/>
          <w:lang w:val="en-US"/>
        </w:rPr>
        <w:t>I</w:t>
      </w:r>
      <w:r w:rsidRPr="006A5ACA">
        <w:rPr>
          <w:color w:val="000000" w:themeColor="text1"/>
          <w:sz w:val="24"/>
          <w:szCs w:val="24"/>
        </w:rPr>
        <w:t xml:space="preserve"> </w:t>
      </w:r>
      <w:r w:rsidRPr="00B93C37">
        <w:rPr>
          <w:color w:val="000000" w:themeColor="text1"/>
          <w:sz w:val="24"/>
          <w:szCs w:val="24"/>
        </w:rPr>
        <w:t xml:space="preserve">полугодие 2025 года 4 001 931,56 руб. или 40,63% к уточненным бюджетным назначениям. </w:t>
      </w:r>
      <w:r w:rsidR="009915FC" w:rsidRPr="00B93C37">
        <w:rPr>
          <w:color w:val="000000" w:themeColor="text1"/>
          <w:sz w:val="24"/>
          <w:szCs w:val="24"/>
        </w:rPr>
        <w:t xml:space="preserve">По </w:t>
      </w:r>
      <w:r w:rsidR="009915FC" w:rsidRPr="002E02BE">
        <w:rPr>
          <w:color w:val="000000" w:themeColor="text1"/>
          <w:sz w:val="24"/>
          <w:szCs w:val="24"/>
        </w:rPr>
        <w:t>сравнению с аналогичным периодом прошлого года поступило меньше на 1 282 668,16 руб., в связи с тем, что в начале  2024 года был произведен перерасчет суммы арендной платы (за 2021-2023 гг.) в связи с увеличением кадастровой стоимости земельных участков.</w:t>
      </w:r>
      <w:r w:rsidRPr="002E02BE">
        <w:rPr>
          <w:color w:val="000000" w:themeColor="text1"/>
          <w:sz w:val="24"/>
          <w:szCs w:val="24"/>
        </w:rPr>
        <w:t xml:space="preserve"> </w:t>
      </w:r>
    </w:p>
    <w:p w:rsidR="002E02BE" w:rsidRDefault="00B77F1C" w:rsidP="00C6460A">
      <w:pPr>
        <w:ind w:firstLine="567"/>
        <w:jc w:val="both"/>
        <w:rPr>
          <w:color w:val="000000" w:themeColor="text1"/>
          <w:sz w:val="24"/>
          <w:szCs w:val="24"/>
        </w:rPr>
      </w:pPr>
      <w:r w:rsidRPr="002E02BE">
        <w:rPr>
          <w:b/>
          <w:color w:val="000000" w:themeColor="text1"/>
          <w:sz w:val="24"/>
          <w:szCs w:val="24"/>
        </w:rPr>
        <w:t xml:space="preserve">Доходов от сдачи в аренду </w:t>
      </w:r>
      <w:proofErr w:type="gramStart"/>
      <w:r w:rsidRPr="002E02BE">
        <w:rPr>
          <w:b/>
          <w:color w:val="000000" w:themeColor="text1"/>
          <w:sz w:val="24"/>
          <w:szCs w:val="24"/>
        </w:rPr>
        <w:t xml:space="preserve">муниципального имущества, составляющего муниципальную казну </w:t>
      </w:r>
      <w:r w:rsidRPr="002E02BE">
        <w:rPr>
          <w:color w:val="000000" w:themeColor="text1"/>
          <w:sz w:val="24"/>
          <w:szCs w:val="24"/>
        </w:rPr>
        <w:t>поступило</w:t>
      </w:r>
      <w:proofErr w:type="gramEnd"/>
      <w:r w:rsidRPr="002E02BE">
        <w:rPr>
          <w:color w:val="000000" w:themeColor="text1"/>
          <w:sz w:val="24"/>
          <w:szCs w:val="24"/>
        </w:rPr>
        <w:t xml:space="preserve"> за </w:t>
      </w:r>
      <w:r w:rsidRPr="002E02BE">
        <w:rPr>
          <w:color w:val="000000" w:themeColor="text1"/>
          <w:sz w:val="24"/>
          <w:szCs w:val="24"/>
          <w:lang w:val="en-US"/>
        </w:rPr>
        <w:t>I</w:t>
      </w:r>
      <w:r w:rsidRPr="002E02BE">
        <w:rPr>
          <w:color w:val="000000" w:themeColor="text1"/>
          <w:sz w:val="24"/>
          <w:szCs w:val="24"/>
        </w:rPr>
        <w:t xml:space="preserve"> полугодие 2025 года 637 891,03 руб. или 42,19% к уточненным бюджетным назначениям</w:t>
      </w:r>
      <w:r w:rsidRPr="001C2F4D">
        <w:rPr>
          <w:color w:val="000000" w:themeColor="text1"/>
          <w:sz w:val="24"/>
          <w:szCs w:val="24"/>
        </w:rPr>
        <w:t>. По сравнению с аналогичным периодом прошлого года по</w:t>
      </w:r>
      <w:r w:rsidR="009915FC">
        <w:rPr>
          <w:color w:val="000000" w:themeColor="text1"/>
          <w:sz w:val="24"/>
          <w:szCs w:val="24"/>
        </w:rPr>
        <w:t>ступило больше на 3 441,32 руб</w:t>
      </w:r>
      <w:r>
        <w:rPr>
          <w:color w:val="000000" w:themeColor="text1"/>
          <w:sz w:val="24"/>
          <w:szCs w:val="24"/>
        </w:rPr>
        <w:t xml:space="preserve">. </w:t>
      </w:r>
      <w:r w:rsidR="002E02BE">
        <w:rPr>
          <w:color w:val="000000" w:themeColor="text1"/>
          <w:sz w:val="24"/>
          <w:szCs w:val="24"/>
        </w:rPr>
        <w:t xml:space="preserve">Всего действует </w:t>
      </w:r>
      <w:r w:rsidR="00941168">
        <w:rPr>
          <w:color w:val="000000" w:themeColor="text1"/>
          <w:sz w:val="24"/>
          <w:szCs w:val="24"/>
        </w:rPr>
        <w:t>8</w:t>
      </w:r>
      <w:r w:rsidR="002E02BE">
        <w:rPr>
          <w:color w:val="000000" w:themeColor="text1"/>
          <w:sz w:val="24"/>
          <w:szCs w:val="24"/>
        </w:rPr>
        <w:t xml:space="preserve"> договоров аренды. О</w:t>
      </w:r>
      <w:r>
        <w:rPr>
          <w:color w:val="000000" w:themeColor="text1"/>
          <w:sz w:val="24"/>
          <w:szCs w:val="24"/>
        </w:rPr>
        <w:t>сновны</w:t>
      </w:r>
      <w:r w:rsidR="002E02BE">
        <w:rPr>
          <w:color w:val="000000" w:themeColor="text1"/>
          <w:sz w:val="24"/>
          <w:szCs w:val="24"/>
        </w:rPr>
        <w:t>ми</w:t>
      </w:r>
      <w:r>
        <w:rPr>
          <w:color w:val="000000" w:themeColor="text1"/>
          <w:sz w:val="24"/>
          <w:szCs w:val="24"/>
        </w:rPr>
        <w:t xml:space="preserve"> плательщик</w:t>
      </w:r>
      <w:r w:rsidR="002E02BE">
        <w:rPr>
          <w:color w:val="000000" w:themeColor="text1"/>
          <w:sz w:val="24"/>
          <w:szCs w:val="24"/>
        </w:rPr>
        <w:t>ами являются</w:t>
      </w:r>
      <w:r>
        <w:rPr>
          <w:color w:val="000000" w:themeColor="text1"/>
          <w:sz w:val="24"/>
          <w:szCs w:val="24"/>
        </w:rPr>
        <w:t xml:space="preserve"> АО «Республиканский мусороперерабатывающий завод», АО «</w:t>
      </w:r>
      <w:proofErr w:type="spellStart"/>
      <w:r>
        <w:rPr>
          <w:color w:val="000000" w:themeColor="text1"/>
          <w:sz w:val="24"/>
          <w:szCs w:val="24"/>
        </w:rPr>
        <w:t>Россельхозбанк</w:t>
      </w:r>
      <w:proofErr w:type="spellEnd"/>
      <w:r>
        <w:rPr>
          <w:color w:val="000000" w:themeColor="text1"/>
          <w:sz w:val="24"/>
          <w:szCs w:val="24"/>
        </w:rPr>
        <w:t xml:space="preserve">», ГКУ «Центр занятости населения», ООО «ПРАДУС». </w:t>
      </w:r>
    </w:p>
    <w:p w:rsidR="00114AB7" w:rsidRPr="00EB4ECE" w:rsidRDefault="00232BBB" w:rsidP="00C6460A">
      <w:pPr>
        <w:ind w:firstLine="567"/>
        <w:jc w:val="both"/>
        <w:rPr>
          <w:color w:val="000000" w:themeColor="text1"/>
          <w:sz w:val="24"/>
          <w:szCs w:val="24"/>
        </w:rPr>
      </w:pPr>
      <w:r w:rsidRPr="00EB4ECE">
        <w:rPr>
          <w:b/>
          <w:color w:val="000000" w:themeColor="text1"/>
          <w:sz w:val="24"/>
          <w:szCs w:val="24"/>
        </w:rPr>
        <w:t>Платы за негативное воздействие на окружающую среду</w:t>
      </w:r>
      <w:r w:rsidRPr="00EB4ECE">
        <w:rPr>
          <w:color w:val="000000" w:themeColor="text1"/>
          <w:sz w:val="24"/>
          <w:szCs w:val="24"/>
        </w:rPr>
        <w:t xml:space="preserve"> поступило за </w:t>
      </w:r>
      <w:r w:rsidR="00171621" w:rsidRPr="00EB4ECE">
        <w:rPr>
          <w:color w:val="000000" w:themeColor="text1"/>
          <w:sz w:val="24"/>
          <w:szCs w:val="24"/>
          <w:lang w:val="en-US"/>
        </w:rPr>
        <w:t>I</w:t>
      </w:r>
      <w:r w:rsidR="00171621" w:rsidRPr="00EB4ECE">
        <w:rPr>
          <w:color w:val="000000" w:themeColor="text1"/>
          <w:sz w:val="24"/>
          <w:szCs w:val="24"/>
        </w:rPr>
        <w:t xml:space="preserve"> </w:t>
      </w:r>
      <w:r w:rsidR="009E3AAA" w:rsidRPr="00EB4ECE">
        <w:rPr>
          <w:color w:val="000000" w:themeColor="text1"/>
          <w:sz w:val="24"/>
          <w:szCs w:val="24"/>
        </w:rPr>
        <w:t>полугодие</w:t>
      </w:r>
      <w:r w:rsidR="00171621" w:rsidRPr="00EB4ECE">
        <w:rPr>
          <w:color w:val="000000" w:themeColor="text1"/>
          <w:sz w:val="24"/>
          <w:szCs w:val="24"/>
        </w:rPr>
        <w:t xml:space="preserve"> </w:t>
      </w:r>
      <w:r w:rsidRPr="00EB4ECE">
        <w:rPr>
          <w:color w:val="000000" w:themeColor="text1"/>
          <w:sz w:val="24"/>
          <w:szCs w:val="24"/>
        </w:rPr>
        <w:t>202</w:t>
      </w:r>
      <w:r w:rsidR="006A5ACA" w:rsidRPr="00EB4ECE">
        <w:rPr>
          <w:color w:val="000000" w:themeColor="text1"/>
          <w:sz w:val="24"/>
          <w:szCs w:val="24"/>
        </w:rPr>
        <w:t>5</w:t>
      </w:r>
      <w:r w:rsidRPr="00EB4ECE">
        <w:rPr>
          <w:color w:val="000000" w:themeColor="text1"/>
          <w:sz w:val="24"/>
          <w:szCs w:val="24"/>
        </w:rPr>
        <w:t xml:space="preserve"> года </w:t>
      </w:r>
      <w:r w:rsidR="009E3AAA" w:rsidRPr="00EB4ECE">
        <w:rPr>
          <w:color w:val="000000" w:themeColor="text1"/>
          <w:sz w:val="24"/>
          <w:szCs w:val="24"/>
        </w:rPr>
        <w:t>2 </w:t>
      </w:r>
      <w:r w:rsidR="00EB4ECE" w:rsidRPr="00EB4ECE">
        <w:rPr>
          <w:color w:val="000000" w:themeColor="text1"/>
          <w:sz w:val="24"/>
          <w:szCs w:val="24"/>
        </w:rPr>
        <w:t>0</w:t>
      </w:r>
      <w:r w:rsidR="009E3AAA" w:rsidRPr="00EB4ECE">
        <w:rPr>
          <w:color w:val="000000" w:themeColor="text1"/>
          <w:sz w:val="24"/>
          <w:szCs w:val="24"/>
        </w:rPr>
        <w:t>67 </w:t>
      </w:r>
      <w:r w:rsidR="00EB4ECE" w:rsidRPr="00EB4ECE">
        <w:rPr>
          <w:color w:val="000000" w:themeColor="text1"/>
          <w:sz w:val="24"/>
          <w:szCs w:val="24"/>
        </w:rPr>
        <w:t>379</w:t>
      </w:r>
      <w:r w:rsidR="009E3AAA" w:rsidRPr="00EB4ECE">
        <w:rPr>
          <w:color w:val="000000" w:themeColor="text1"/>
          <w:sz w:val="24"/>
          <w:szCs w:val="24"/>
        </w:rPr>
        <w:t>,</w:t>
      </w:r>
      <w:r w:rsidR="00EB4ECE" w:rsidRPr="00EB4ECE">
        <w:rPr>
          <w:color w:val="000000" w:themeColor="text1"/>
          <w:sz w:val="24"/>
          <w:szCs w:val="24"/>
        </w:rPr>
        <w:t>88</w:t>
      </w:r>
      <w:r w:rsidR="00171621" w:rsidRPr="00EB4ECE">
        <w:rPr>
          <w:color w:val="000000" w:themeColor="text1"/>
          <w:sz w:val="24"/>
          <w:szCs w:val="24"/>
        </w:rPr>
        <w:t xml:space="preserve"> </w:t>
      </w:r>
      <w:r w:rsidRPr="00EB4ECE">
        <w:rPr>
          <w:color w:val="000000" w:themeColor="text1"/>
          <w:sz w:val="24"/>
          <w:szCs w:val="24"/>
        </w:rPr>
        <w:t>руб.</w:t>
      </w:r>
      <w:r w:rsidR="00DD23E0" w:rsidRPr="00EB4ECE">
        <w:rPr>
          <w:color w:val="000000" w:themeColor="text1"/>
          <w:sz w:val="24"/>
          <w:szCs w:val="24"/>
        </w:rPr>
        <w:t xml:space="preserve"> или </w:t>
      </w:r>
      <w:r w:rsidR="00EB4ECE" w:rsidRPr="00EB4ECE">
        <w:rPr>
          <w:color w:val="000000" w:themeColor="text1"/>
          <w:sz w:val="24"/>
          <w:szCs w:val="24"/>
        </w:rPr>
        <w:t>69,49</w:t>
      </w:r>
      <w:r w:rsidRPr="00EB4ECE">
        <w:rPr>
          <w:color w:val="000000" w:themeColor="text1"/>
          <w:sz w:val="24"/>
          <w:szCs w:val="24"/>
        </w:rPr>
        <w:t>%</w:t>
      </w:r>
      <w:r w:rsidR="00DD23E0" w:rsidRPr="00EB4ECE">
        <w:rPr>
          <w:color w:val="000000" w:themeColor="text1"/>
          <w:sz w:val="24"/>
          <w:szCs w:val="24"/>
        </w:rPr>
        <w:t xml:space="preserve"> к уточненным бюджетным назначениям</w:t>
      </w:r>
      <w:r w:rsidRPr="00EB4ECE">
        <w:rPr>
          <w:color w:val="000000" w:themeColor="text1"/>
          <w:sz w:val="24"/>
          <w:szCs w:val="24"/>
        </w:rPr>
        <w:t xml:space="preserve">. По сравнению с аналогичным периодом прошлого года поступило </w:t>
      </w:r>
      <w:r w:rsidR="00171621" w:rsidRPr="00EB4ECE">
        <w:rPr>
          <w:color w:val="000000" w:themeColor="text1"/>
          <w:sz w:val="24"/>
          <w:szCs w:val="24"/>
        </w:rPr>
        <w:t>меньше</w:t>
      </w:r>
      <w:r w:rsidRPr="00EB4ECE">
        <w:rPr>
          <w:color w:val="000000" w:themeColor="text1"/>
          <w:sz w:val="24"/>
          <w:szCs w:val="24"/>
        </w:rPr>
        <w:t xml:space="preserve"> на </w:t>
      </w:r>
      <w:r w:rsidR="00EB4ECE" w:rsidRPr="00EB4ECE">
        <w:rPr>
          <w:color w:val="000000" w:themeColor="text1"/>
          <w:sz w:val="24"/>
          <w:szCs w:val="24"/>
        </w:rPr>
        <w:t>900 433,58</w:t>
      </w:r>
      <w:r w:rsidR="00FC12F4" w:rsidRPr="00EB4ECE">
        <w:rPr>
          <w:color w:val="000000" w:themeColor="text1"/>
          <w:sz w:val="24"/>
          <w:szCs w:val="24"/>
        </w:rPr>
        <w:t xml:space="preserve"> руб. Поступления данного вида дохода носят неравномерный характер и в течение года подлежат уточнению.</w:t>
      </w:r>
      <w:r w:rsidR="00114AB7" w:rsidRPr="00EB4ECE">
        <w:rPr>
          <w:color w:val="000000" w:themeColor="text1"/>
          <w:sz w:val="24"/>
          <w:szCs w:val="24"/>
        </w:rPr>
        <w:t xml:space="preserve"> </w:t>
      </w:r>
    </w:p>
    <w:p w:rsidR="004A242F" w:rsidRPr="004E0CD2" w:rsidRDefault="00964472" w:rsidP="00C408BB">
      <w:pPr>
        <w:shd w:val="clear" w:color="auto" w:fill="FFFFFF"/>
        <w:spacing w:line="274" w:lineRule="exact"/>
        <w:ind w:firstLine="567"/>
        <w:jc w:val="both"/>
        <w:rPr>
          <w:color w:val="000000" w:themeColor="text1"/>
          <w:sz w:val="24"/>
          <w:szCs w:val="24"/>
        </w:rPr>
      </w:pPr>
      <w:r w:rsidRPr="006A5ACA">
        <w:rPr>
          <w:b/>
          <w:color w:val="000000" w:themeColor="text1"/>
          <w:sz w:val="24"/>
          <w:szCs w:val="24"/>
        </w:rPr>
        <w:t>Д</w:t>
      </w:r>
      <w:r w:rsidR="00C542D2" w:rsidRPr="006A5ACA">
        <w:rPr>
          <w:b/>
          <w:color w:val="000000" w:themeColor="text1"/>
          <w:sz w:val="24"/>
          <w:szCs w:val="24"/>
        </w:rPr>
        <w:t xml:space="preserve">оходов </w:t>
      </w:r>
      <w:r w:rsidR="00C542D2" w:rsidRPr="001D2C9F">
        <w:rPr>
          <w:b/>
          <w:color w:val="000000" w:themeColor="text1"/>
          <w:sz w:val="24"/>
          <w:szCs w:val="24"/>
        </w:rPr>
        <w:t xml:space="preserve">от компенсации затрат </w:t>
      </w:r>
      <w:r w:rsidR="00C542D2" w:rsidRPr="001D2C9F">
        <w:rPr>
          <w:color w:val="000000" w:themeColor="text1"/>
          <w:sz w:val="24"/>
          <w:szCs w:val="24"/>
        </w:rPr>
        <w:t>государства поступило</w:t>
      </w:r>
      <w:r w:rsidR="00203A95" w:rsidRPr="001D2C9F">
        <w:rPr>
          <w:color w:val="000000" w:themeColor="text1"/>
          <w:sz w:val="24"/>
          <w:szCs w:val="24"/>
        </w:rPr>
        <w:t xml:space="preserve"> </w:t>
      </w:r>
      <w:r w:rsidR="00C542D2" w:rsidRPr="001D2C9F">
        <w:rPr>
          <w:color w:val="000000" w:themeColor="text1"/>
          <w:sz w:val="24"/>
          <w:szCs w:val="24"/>
        </w:rPr>
        <w:t xml:space="preserve">за </w:t>
      </w:r>
      <w:r w:rsidRPr="001D2C9F">
        <w:rPr>
          <w:color w:val="000000" w:themeColor="text1"/>
          <w:sz w:val="24"/>
          <w:szCs w:val="24"/>
          <w:lang w:val="en-US"/>
        </w:rPr>
        <w:t>I</w:t>
      </w:r>
      <w:r w:rsidRPr="001D2C9F">
        <w:rPr>
          <w:color w:val="000000" w:themeColor="text1"/>
          <w:sz w:val="24"/>
          <w:szCs w:val="24"/>
        </w:rPr>
        <w:t xml:space="preserve"> </w:t>
      </w:r>
      <w:r w:rsidR="009E3AAA" w:rsidRPr="001D2C9F">
        <w:rPr>
          <w:color w:val="000000" w:themeColor="text1"/>
          <w:sz w:val="24"/>
          <w:szCs w:val="24"/>
        </w:rPr>
        <w:t>полугодие</w:t>
      </w:r>
      <w:r w:rsidRPr="001D2C9F">
        <w:rPr>
          <w:color w:val="000000" w:themeColor="text1"/>
          <w:sz w:val="24"/>
          <w:szCs w:val="24"/>
        </w:rPr>
        <w:t xml:space="preserve"> 202</w:t>
      </w:r>
      <w:r w:rsidR="006A5ACA" w:rsidRPr="001D2C9F">
        <w:rPr>
          <w:color w:val="000000" w:themeColor="text1"/>
          <w:sz w:val="24"/>
          <w:szCs w:val="24"/>
        </w:rPr>
        <w:t>5</w:t>
      </w:r>
      <w:r w:rsidRPr="001D2C9F">
        <w:rPr>
          <w:color w:val="000000" w:themeColor="text1"/>
          <w:sz w:val="24"/>
          <w:szCs w:val="24"/>
        </w:rPr>
        <w:t xml:space="preserve"> год</w:t>
      </w:r>
      <w:r w:rsidR="00C542D2" w:rsidRPr="001D2C9F">
        <w:rPr>
          <w:color w:val="000000" w:themeColor="text1"/>
          <w:sz w:val="24"/>
          <w:szCs w:val="24"/>
        </w:rPr>
        <w:t>а</w:t>
      </w:r>
      <w:r w:rsidR="00DD23E0" w:rsidRPr="001D2C9F">
        <w:rPr>
          <w:color w:val="000000" w:themeColor="text1"/>
          <w:sz w:val="24"/>
          <w:szCs w:val="24"/>
        </w:rPr>
        <w:t xml:space="preserve"> </w:t>
      </w:r>
      <w:r w:rsidR="001D2C9F" w:rsidRPr="001D2C9F">
        <w:rPr>
          <w:color w:val="000000" w:themeColor="text1"/>
          <w:sz w:val="24"/>
          <w:szCs w:val="24"/>
        </w:rPr>
        <w:t>356 385,19</w:t>
      </w:r>
      <w:r w:rsidR="009E3AAA" w:rsidRPr="001D2C9F">
        <w:rPr>
          <w:color w:val="000000" w:themeColor="text1"/>
          <w:sz w:val="24"/>
          <w:szCs w:val="24"/>
        </w:rPr>
        <w:t xml:space="preserve"> руб. </w:t>
      </w:r>
      <w:r w:rsidR="00DD23E0" w:rsidRPr="001D2C9F">
        <w:rPr>
          <w:color w:val="000000" w:themeColor="text1"/>
          <w:sz w:val="24"/>
          <w:szCs w:val="24"/>
        </w:rPr>
        <w:t xml:space="preserve">или </w:t>
      </w:r>
      <w:r w:rsidR="009E3AAA" w:rsidRPr="001D2C9F">
        <w:rPr>
          <w:color w:val="000000" w:themeColor="text1"/>
          <w:sz w:val="24"/>
          <w:szCs w:val="24"/>
        </w:rPr>
        <w:t>5</w:t>
      </w:r>
      <w:r w:rsidR="001D2C9F" w:rsidRPr="001D2C9F">
        <w:rPr>
          <w:color w:val="000000" w:themeColor="text1"/>
          <w:sz w:val="24"/>
          <w:szCs w:val="24"/>
        </w:rPr>
        <w:t>0</w:t>
      </w:r>
      <w:r w:rsidR="00203A95" w:rsidRPr="001D2C9F">
        <w:rPr>
          <w:color w:val="000000" w:themeColor="text1"/>
          <w:sz w:val="24"/>
          <w:szCs w:val="24"/>
        </w:rPr>
        <w:t>,</w:t>
      </w:r>
      <w:r w:rsidR="001D2C9F" w:rsidRPr="001D2C9F">
        <w:rPr>
          <w:color w:val="000000" w:themeColor="text1"/>
          <w:sz w:val="24"/>
          <w:szCs w:val="24"/>
        </w:rPr>
        <w:t>09</w:t>
      </w:r>
      <w:r w:rsidR="00702CDA" w:rsidRPr="001D2C9F">
        <w:rPr>
          <w:color w:val="000000" w:themeColor="text1"/>
          <w:sz w:val="24"/>
          <w:szCs w:val="24"/>
        </w:rPr>
        <w:t xml:space="preserve"> </w:t>
      </w:r>
      <w:r w:rsidR="00C542D2" w:rsidRPr="001D2C9F">
        <w:rPr>
          <w:color w:val="000000" w:themeColor="text1"/>
          <w:sz w:val="24"/>
          <w:szCs w:val="24"/>
        </w:rPr>
        <w:t>%</w:t>
      </w:r>
      <w:r w:rsidR="00DD23E0" w:rsidRPr="001D2C9F">
        <w:rPr>
          <w:color w:val="000000" w:themeColor="text1"/>
          <w:sz w:val="24"/>
          <w:szCs w:val="24"/>
        </w:rPr>
        <w:t xml:space="preserve"> к уточненным бюджетным назначениям</w:t>
      </w:r>
      <w:r w:rsidR="00D4168C" w:rsidRPr="001D2C9F">
        <w:rPr>
          <w:color w:val="000000" w:themeColor="text1"/>
          <w:sz w:val="24"/>
          <w:szCs w:val="24"/>
        </w:rPr>
        <w:t xml:space="preserve">. </w:t>
      </w:r>
      <w:proofErr w:type="gramStart"/>
      <w:r w:rsidR="00C408BB" w:rsidRPr="001D2C9F">
        <w:rPr>
          <w:color w:val="000000" w:themeColor="text1"/>
          <w:sz w:val="24"/>
          <w:szCs w:val="24"/>
        </w:rPr>
        <w:t xml:space="preserve">В течение </w:t>
      </w:r>
      <w:r w:rsidR="00D4168C" w:rsidRPr="001D2C9F">
        <w:rPr>
          <w:color w:val="000000" w:themeColor="text1"/>
          <w:sz w:val="24"/>
          <w:szCs w:val="24"/>
        </w:rPr>
        <w:t xml:space="preserve"> </w:t>
      </w:r>
      <w:r w:rsidR="00C408BB" w:rsidRPr="001D2C9F">
        <w:rPr>
          <w:color w:val="000000" w:themeColor="text1"/>
          <w:sz w:val="24"/>
          <w:szCs w:val="24"/>
          <w:lang w:val="en-US"/>
        </w:rPr>
        <w:t>I</w:t>
      </w:r>
      <w:r w:rsidR="00C408BB" w:rsidRPr="001D2C9F">
        <w:rPr>
          <w:color w:val="000000" w:themeColor="text1"/>
          <w:sz w:val="24"/>
          <w:szCs w:val="24"/>
        </w:rPr>
        <w:t xml:space="preserve"> квартала 202</w:t>
      </w:r>
      <w:r w:rsidR="001D2C9F">
        <w:rPr>
          <w:color w:val="000000" w:themeColor="text1"/>
          <w:sz w:val="24"/>
          <w:szCs w:val="24"/>
        </w:rPr>
        <w:t>5</w:t>
      </w:r>
      <w:r w:rsidR="00C408BB" w:rsidRPr="001D2C9F">
        <w:rPr>
          <w:color w:val="000000" w:themeColor="text1"/>
          <w:sz w:val="24"/>
          <w:szCs w:val="24"/>
        </w:rPr>
        <w:t xml:space="preserve"> г. заключен д</w:t>
      </w:r>
      <w:r w:rsidR="00C408BB" w:rsidRPr="001D2C9F">
        <w:rPr>
          <w:bCs/>
          <w:color w:val="000000" w:themeColor="text1"/>
          <w:sz w:val="24"/>
          <w:szCs w:val="24"/>
        </w:rPr>
        <w:t xml:space="preserve">оговор о возмещении затрат на содержание </w:t>
      </w:r>
      <w:r w:rsidR="00C408BB" w:rsidRPr="001D2C9F">
        <w:rPr>
          <w:bCs/>
          <w:color w:val="000000" w:themeColor="text1"/>
          <w:spacing w:val="-1"/>
          <w:sz w:val="24"/>
          <w:szCs w:val="24"/>
        </w:rPr>
        <w:t xml:space="preserve">(по договору о передаче имущества, находящегося в </w:t>
      </w:r>
      <w:r w:rsidR="00C408BB" w:rsidRPr="0070779A">
        <w:rPr>
          <w:bCs/>
          <w:color w:val="000000" w:themeColor="text1"/>
          <w:spacing w:val="-1"/>
          <w:sz w:val="24"/>
          <w:szCs w:val="24"/>
        </w:rPr>
        <w:t>муниципальной собственности в безвозмездное пользование от 09.01</w:t>
      </w:r>
      <w:r w:rsidR="009E3AAA" w:rsidRPr="0070779A">
        <w:rPr>
          <w:bCs/>
          <w:color w:val="000000" w:themeColor="text1"/>
          <w:spacing w:val="-1"/>
          <w:sz w:val="24"/>
          <w:szCs w:val="24"/>
        </w:rPr>
        <w:t>.</w:t>
      </w:r>
      <w:r w:rsidR="0070779A" w:rsidRPr="0070779A">
        <w:rPr>
          <w:bCs/>
          <w:color w:val="000000" w:themeColor="text1"/>
          <w:spacing w:val="-1"/>
          <w:sz w:val="24"/>
          <w:szCs w:val="24"/>
        </w:rPr>
        <w:t xml:space="preserve">2023г. </w:t>
      </w:r>
      <w:r w:rsidR="00C408BB" w:rsidRPr="0070779A">
        <w:rPr>
          <w:bCs/>
          <w:color w:val="000000" w:themeColor="text1"/>
          <w:spacing w:val="-1"/>
          <w:sz w:val="24"/>
          <w:szCs w:val="24"/>
        </w:rPr>
        <w:t>№7</w:t>
      </w:r>
      <w:r w:rsidR="0070779A" w:rsidRPr="0070779A">
        <w:rPr>
          <w:bCs/>
          <w:color w:val="000000" w:themeColor="text1"/>
          <w:spacing w:val="-1"/>
          <w:sz w:val="24"/>
          <w:szCs w:val="24"/>
        </w:rPr>
        <w:t xml:space="preserve"> (продлен 18.02.2025г.)</w:t>
      </w:r>
      <w:r w:rsidR="00C408BB" w:rsidRPr="0070779A">
        <w:rPr>
          <w:bCs/>
          <w:color w:val="000000" w:themeColor="text1"/>
          <w:spacing w:val="-1"/>
          <w:sz w:val="24"/>
          <w:szCs w:val="24"/>
        </w:rPr>
        <w:t>) с ГБУ «Многофункциональный Центр Республики Бурятия по предоставлению государственн</w:t>
      </w:r>
      <w:r w:rsidR="00C408BB" w:rsidRPr="006A6A93">
        <w:rPr>
          <w:bCs/>
          <w:color w:val="000000" w:themeColor="text1"/>
          <w:spacing w:val="-1"/>
          <w:sz w:val="24"/>
          <w:szCs w:val="24"/>
        </w:rPr>
        <w:t>ых и муниципальных услуг</w:t>
      </w:r>
      <w:r w:rsidR="00C408BB" w:rsidRPr="004E0CD2">
        <w:rPr>
          <w:bCs/>
          <w:color w:val="000000" w:themeColor="text1"/>
          <w:spacing w:val="-1"/>
          <w:sz w:val="24"/>
          <w:szCs w:val="24"/>
        </w:rPr>
        <w:t xml:space="preserve">», а также поступил платеж </w:t>
      </w:r>
      <w:r w:rsidR="00B50A33" w:rsidRPr="00031657">
        <w:rPr>
          <w:bCs/>
          <w:color w:val="000000" w:themeColor="text1"/>
          <w:spacing w:val="-1"/>
          <w:sz w:val="24"/>
          <w:szCs w:val="24"/>
        </w:rPr>
        <w:t>по исполнительному листу</w:t>
      </w:r>
      <w:r w:rsidR="006A6A93" w:rsidRPr="00031657">
        <w:rPr>
          <w:bCs/>
          <w:color w:val="000000" w:themeColor="text1"/>
          <w:spacing w:val="-1"/>
          <w:sz w:val="24"/>
          <w:szCs w:val="24"/>
        </w:rPr>
        <w:t xml:space="preserve"> (</w:t>
      </w:r>
      <w:r w:rsidR="004E0CD2" w:rsidRPr="00031657">
        <w:rPr>
          <w:bCs/>
          <w:color w:val="000000" w:themeColor="text1"/>
          <w:spacing w:val="-1"/>
          <w:sz w:val="24"/>
          <w:szCs w:val="24"/>
        </w:rPr>
        <w:t>39 113,65 руб.) и поступил возврат субсидии прошлых лет</w:t>
      </w:r>
      <w:proofErr w:type="gramEnd"/>
      <w:r w:rsidR="004E0CD2" w:rsidRPr="00031657">
        <w:rPr>
          <w:bCs/>
          <w:color w:val="000000" w:themeColor="text1"/>
          <w:spacing w:val="-1"/>
          <w:sz w:val="24"/>
          <w:szCs w:val="24"/>
        </w:rPr>
        <w:t xml:space="preserve"> на увеличение </w:t>
      </w:r>
      <w:proofErr w:type="gramStart"/>
      <w:r w:rsidR="004E0CD2" w:rsidRPr="00031657">
        <w:rPr>
          <w:bCs/>
          <w:color w:val="000000" w:themeColor="text1"/>
          <w:spacing w:val="-1"/>
          <w:sz w:val="24"/>
          <w:szCs w:val="24"/>
        </w:rPr>
        <w:t>фондов оплаты труда педагогических работников муниципальных учреждений дополнительного</w:t>
      </w:r>
      <w:proofErr w:type="gramEnd"/>
      <w:r w:rsidR="004E0CD2" w:rsidRPr="00031657">
        <w:rPr>
          <w:bCs/>
          <w:color w:val="000000" w:themeColor="text1"/>
          <w:spacing w:val="-1"/>
          <w:sz w:val="24"/>
          <w:szCs w:val="24"/>
        </w:rPr>
        <w:t xml:space="preserve"> образования, имеющих целевое назначение (30 058,40 руб.)</w:t>
      </w:r>
      <w:r w:rsidR="006777BC" w:rsidRPr="00031657">
        <w:rPr>
          <w:bCs/>
          <w:color w:val="000000" w:themeColor="text1"/>
          <w:spacing w:val="-1"/>
          <w:sz w:val="24"/>
          <w:szCs w:val="24"/>
        </w:rPr>
        <w:t>.</w:t>
      </w:r>
      <w:r w:rsidR="00C542D2" w:rsidRPr="004E0CD2">
        <w:rPr>
          <w:color w:val="000000" w:themeColor="text1"/>
          <w:sz w:val="24"/>
          <w:szCs w:val="24"/>
        </w:rPr>
        <w:t xml:space="preserve"> </w:t>
      </w:r>
    </w:p>
    <w:p w:rsidR="00B77F1C" w:rsidRPr="00FB0327" w:rsidRDefault="00B77F1C" w:rsidP="00B77F1C">
      <w:pPr>
        <w:ind w:firstLine="708"/>
        <w:jc w:val="both"/>
        <w:rPr>
          <w:color w:val="000000" w:themeColor="text1"/>
          <w:sz w:val="24"/>
          <w:szCs w:val="24"/>
        </w:rPr>
      </w:pPr>
      <w:r w:rsidRPr="006A5ACA">
        <w:rPr>
          <w:b/>
          <w:color w:val="000000" w:themeColor="text1"/>
          <w:sz w:val="24"/>
          <w:szCs w:val="24"/>
        </w:rPr>
        <w:t xml:space="preserve">Доходов от реализации муниципального имущества </w:t>
      </w:r>
      <w:r w:rsidRPr="006A5ACA">
        <w:rPr>
          <w:color w:val="000000" w:themeColor="text1"/>
          <w:sz w:val="24"/>
          <w:szCs w:val="24"/>
        </w:rPr>
        <w:t>поступило</w:t>
      </w:r>
      <w:r w:rsidRPr="006A5ACA">
        <w:rPr>
          <w:b/>
          <w:color w:val="000000" w:themeColor="text1"/>
          <w:sz w:val="24"/>
          <w:szCs w:val="24"/>
        </w:rPr>
        <w:t xml:space="preserve"> </w:t>
      </w:r>
      <w:r w:rsidRPr="006A5ACA">
        <w:rPr>
          <w:color w:val="000000" w:themeColor="text1"/>
          <w:sz w:val="24"/>
          <w:szCs w:val="24"/>
        </w:rPr>
        <w:t xml:space="preserve">за </w:t>
      </w:r>
      <w:r w:rsidRPr="006A5ACA">
        <w:rPr>
          <w:color w:val="000000" w:themeColor="text1"/>
          <w:sz w:val="24"/>
          <w:szCs w:val="24"/>
          <w:lang w:val="en-US"/>
        </w:rPr>
        <w:t>I</w:t>
      </w:r>
      <w:r w:rsidRPr="006A5ACA">
        <w:rPr>
          <w:color w:val="000000" w:themeColor="text1"/>
          <w:sz w:val="24"/>
          <w:szCs w:val="24"/>
        </w:rPr>
        <w:t xml:space="preserve"> </w:t>
      </w:r>
      <w:r w:rsidRPr="00B91FD5">
        <w:rPr>
          <w:color w:val="000000" w:themeColor="text1"/>
          <w:sz w:val="24"/>
          <w:szCs w:val="24"/>
        </w:rPr>
        <w:t>полугодие 2025 года 1</w:t>
      </w:r>
      <w:r>
        <w:rPr>
          <w:color w:val="000000" w:themeColor="text1"/>
          <w:sz w:val="24"/>
          <w:szCs w:val="24"/>
        </w:rPr>
        <w:t> 331 000,00</w:t>
      </w:r>
      <w:r w:rsidRPr="00B91FD5">
        <w:rPr>
          <w:color w:val="000000" w:themeColor="text1"/>
          <w:sz w:val="24"/>
          <w:szCs w:val="24"/>
        </w:rPr>
        <w:t xml:space="preserve"> руб. или </w:t>
      </w:r>
      <w:r>
        <w:rPr>
          <w:color w:val="000000" w:themeColor="text1"/>
          <w:sz w:val="24"/>
          <w:szCs w:val="24"/>
        </w:rPr>
        <w:t>100,0</w:t>
      </w:r>
      <w:r w:rsidRPr="00B91FD5">
        <w:rPr>
          <w:color w:val="000000" w:themeColor="text1"/>
          <w:sz w:val="24"/>
          <w:szCs w:val="24"/>
        </w:rPr>
        <w:t xml:space="preserve"> % к уточненным бюджетным </w:t>
      </w:r>
      <w:r w:rsidRPr="00C87C76">
        <w:rPr>
          <w:color w:val="000000" w:themeColor="text1"/>
          <w:sz w:val="24"/>
          <w:szCs w:val="24"/>
        </w:rPr>
        <w:t>назначениям. По сравнению с аналогичным периодом прошлого года поступило меньше на 503 940,0 руб.</w:t>
      </w:r>
      <w:r>
        <w:rPr>
          <w:color w:val="000000" w:themeColor="text1"/>
          <w:sz w:val="24"/>
          <w:szCs w:val="24"/>
        </w:rPr>
        <w:t xml:space="preserve"> В течение полугодия 2025 г. в </w:t>
      </w:r>
      <w:r w:rsidRPr="00FB0327">
        <w:rPr>
          <w:color w:val="000000" w:themeColor="text1"/>
          <w:sz w:val="24"/>
          <w:szCs w:val="24"/>
        </w:rPr>
        <w:t xml:space="preserve">бюджет района поступили средства от продажи старого здания в с. </w:t>
      </w:r>
      <w:proofErr w:type="spellStart"/>
      <w:r w:rsidRPr="00FB0327">
        <w:rPr>
          <w:color w:val="000000" w:themeColor="text1"/>
          <w:sz w:val="24"/>
          <w:szCs w:val="24"/>
        </w:rPr>
        <w:t>Унэгэтэй</w:t>
      </w:r>
      <w:proofErr w:type="spellEnd"/>
      <w:r w:rsidRPr="00FB0327">
        <w:rPr>
          <w:color w:val="000000" w:themeColor="text1"/>
          <w:sz w:val="24"/>
          <w:szCs w:val="24"/>
        </w:rPr>
        <w:t xml:space="preserve"> (овощехранилище).</w:t>
      </w:r>
    </w:p>
    <w:p w:rsidR="00B77F1C" w:rsidRPr="00FB0327" w:rsidRDefault="00B77F1C" w:rsidP="00B77F1C">
      <w:pPr>
        <w:ind w:firstLine="708"/>
        <w:jc w:val="both"/>
        <w:rPr>
          <w:color w:val="FF0000"/>
          <w:sz w:val="24"/>
          <w:szCs w:val="24"/>
        </w:rPr>
      </w:pPr>
      <w:r w:rsidRPr="00FB0327">
        <w:rPr>
          <w:color w:val="000000" w:themeColor="text1"/>
          <w:sz w:val="24"/>
          <w:szCs w:val="24"/>
        </w:rPr>
        <w:t>План реализации включает 8 объектов, в настоящее время проводится оценка стоимости, при этом степень реализации очень низкая. Несмотря на то, что отсутствуют потенциальные покупатели и снижен спрос на муниципальное имущество, реализация объектов планируется и ведется определенная работа. Все ликвидное имущество было реализовано ранее, на оставшееся имущество отсутствует спрос в связи с затратами на содержание.</w:t>
      </w:r>
    </w:p>
    <w:p w:rsidR="00B77F1C" w:rsidRPr="00BC6069" w:rsidRDefault="00B77F1C" w:rsidP="00B77F1C">
      <w:pPr>
        <w:ind w:firstLine="708"/>
        <w:jc w:val="both"/>
        <w:rPr>
          <w:color w:val="FF0000"/>
          <w:sz w:val="24"/>
          <w:szCs w:val="24"/>
        </w:rPr>
      </w:pPr>
      <w:r w:rsidRPr="006A5ACA">
        <w:rPr>
          <w:b/>
          <w:color w:val="000000" w:themeColor="text1"/>
          <w:sz w:val="24"/>
          <w:szCs w:val="24"/>
        </w:rPr>
        <w:t xml:space="preserve">Доходов от продажи </w:t>
      </w:r>
      <w:r w:rsidRPr="001F4A2E">
        <w:rPr>
          <w:b/>
          <w:color w:val="000000" w:themeColor="text1"/>
          <w:sz w:val="24"/>
          <w:szCs w:val="24"/>
        </w:rPr>
        <w:t xml:space="preserve">земельных участков </w:t>
      </w:r>
      <w:r w:rsidRPr="001F4A2E">
        <w:rPr>
          <w:color w:val="000000" w:themeColor="text1"/>
          <w:sz w:val="24"/>
          <w:szCs w:val="24"/>
        </w:rPr>
        <w:t xml:space="preserve">фактически поступило за </w:t>
      </w:r>
      <w:r w:rsidRPr="001F4A2E">
        <w:rPr>
          <w:color w:val="000000" w:themeColor="text1"/>
          <w:sz w:val="24"/>
          <w:szCs w:val="24"/>
          <w:lang w:val="en-US"/>
        </w:rPr>
        <w:t>I</w:t>
      </w:r>
      <w:r w:rsidRPr="001F4A2E">
        <w:rPr>
          <w:color w:val="000000" w:themeColor="text1"/>
          <w:sz w:val="24"/>
          <w:szCs w:val="24"/>
        </w:rPr>
        <w:t xml:space="preserve"> полугодие 2025 года</w:t>
      </w:r>
      <w:r w:rsidRPr="001F4A2E">
        <w:rPr>
          <w:bCs/>
          <w:color w:val="000000" w:themeColor="text1"/>
          <w:sz w:val="24"/>
          <w:szCs w:val="24"/>
        </w:rPr>
        <w:t xml:space="preserve"> 566 313,13 руб. или </w:t>
      </w:r>
      <w:r w:rsidRPr="001F4A2E">
        <w:rPr>
          <w:color w:val="000000" w:themeColor="text1"/>
          <w:sz w:val="24"/>
          <w:szCs w:val="24"/>
        </w:rPr>
        <w:t xml:space="preserve">28,32 % к </w:t>
      </w:r>
      <w:r w:rsidRPr="00BC6069">
        <w:rPr>
          <w:color w:val="000000" w:themeColor="text1"/>
          <w:sz w:val="24"/>
          <w:szCs w:val="24"/>
        </w:rPr>
        <w:t xml:space="preserve">уточненным бюджетным назначениям. </w:t>
      </w:r>
      <w:proofErr w:type="gramStart"/>
      <w:r w:rsidRPr="00BC6069">
        <w:rPr>
          <w:color w:val="000000" w:themeColor="text1"/>
          <w:sz w:val="24"/>
          <w:szCs w:val="24"/>
        </w:rPr>
        <w:t>По сравнению с аналогичным периодом прошлого года поступило меньше на 299 638,43 руб. в связи со снижением спроса на земельные участки за плату, а также на основании внесения изменений в Закон Республики Бурятия от 16.10.2002 г. № 115-</w:t>
      </w:r>
      <w:r w:rsidRPr="00BC6069">
        <w:rPr>
          <w:color w:val="000000" w:themeColor="text1"/>
          <w:sz w:val="24"/>
          <w:szCs w:val="24"/>
          <w:lang w:val="en-US"/>
        </w:rPr>
        <w:t>III</w:t>
      </w:r>
      <w:r w:rsidRPr="00BC6069">
        <w:rPr>
          <w:color w:val="000000" w:themeColor="text1"/>
          <w:sz w:val="24"/>
          <w:szCs w:val="24"/>
        </w:rPr>
        <w:t xml:space="preserve"> «О бесплатном предоставлении в собственность земельных участков, находящихся в государственной и муниципальной собственности» и действием программы «Дальневосточный гектар» (расширение территории) на территории района</w:t>
      </w:r>
      <w:proofErr w:type="gramEnd"/>
      <w:r w:rsidRPr="00BC6069">
        <w:rPr>
          <w:color w:val="000000" w:themeColor="text1"/>
          <w:sz w:val="24"/>
          <w:szCs w:val="24"/>
        </w:rPr>
        <w:t>. В настоящий момент в</w:t>
      </w:r>
      <w:r w:rsidRPr="00BC6069">
        <w:rPr>
          <w:color w:val="000000" w:themeColor="text1"/>
          <w:sz w:val="24"/>
          <w:szCs w:val="24"/>
          <w:lang w:eastAsia="en-US"/>
        </w:rPr>
        <w:t>едется работа в соответствии с направленными заявками. В основном предпочтительны земли населенных пунктов под ИЖС, но в связи с ростом цен на строительство, количество заявок снижается. Проводится работа по перераспределению земель (увеличение площади за счет прилегающих территорий)</w:t>
      </w:r>
      <w:r>
        <w:rPr>
          <w:color w:val="000000" w:themeColor="text1"/>
          <w:sz w:val="24"/>
          <w:szCs w:val="24"/>
          <w:lang w:eastAsia="en-US"/>
        </w:rPr>
        <w:t>.</w:t>
      </w:r>
    </w:p>
    <w:p w:rsidR="00E87FAF" w:rsidRPr="00E87FAF" w:rsidRDefault="00232BBB" w:rsidP="00E87FAF">
      <w:pPr>
        <w:shd w:val="clear" w:color="auto" w:fill="FFFFFF"/>
        <w:ind w:firstLine="709"/>
        <w:jc w:val="both"/>
        <w:rPr>
          <w:color w:val="000000" w:themeColor="text1"/>
          <w:sz w:val="24"/>
          <w:szCs w:val="24"/>
        </w:rPr>
      </w:pPr>
      <w:r w:rsidRPr="006A5ACA">
        <w:rPr>
          <w:b/>
          <w:color w:val="000000" w:themeColor="text1"/>
          <w:sz w:val="24"/>
          <w:szCs w:val="24"/>
        </w:rPr>
        <w:lastRenderedPageBreak/>
        <w:t>Штрафов</w:t>
      </w:r>
      <w:r w:rsidRPr="006A5ACA">
        <w:rPr>
          <w:color w:val="000000" w:themeColor="text1"/>
          <w:sz w:val="24"/>
          <w:szCs w:val="24"/>
        </w:rPr>
        <w:t xml:space="preserve"> поступило </w:t>
      </w:r>
      <w:r w:rsidRPr="007766F2">
        <w:rPr>
          <w:color w:val="000000" w:themeColor="text1"/>
          <w:sz w:val="24"/>
          <w:szCs w:val="24"/>
        </w:rPr>
        <w:t xml:space="preserve">за </w:t>
      </w:r>
      <w:r w:rsidR="00931837" w:rsidRPr="007766F2">
        <w:rPr>
          <w:color w:val="000000" w:themeColor="text1"/>
          <w:sz w:val="24"/>
          <w:szCs w:val="24"/>
          <w:lang w:val="en-US"/>
        </w:rPr>
        <w:t>I</w:t>
      </w:r>
      <w:r w:rsidR="00931837" w:rsidRPr="007766F2">
        <w:rPr>
          <w:color w:val="000000" w:themeColor="text1"/>
          <w:sz w:val="24"/>
          <w:szCs w:val="24"/>
        </w:rPr>
        <w:t xml:space="preserve"> </w:t>
      </w:r>
      <w:r w:rsidR="006063AA" w:rsidRPr="007766F2">
        <w:rPr>
          <w:color w:val="000000" w:themeColor="text1"/>
          <w:sz w:val="24"/>
          <w:szCs w:val="24"/>
        </w:rPr>
        <w:t>полугодие</w:t>
      </w:r>
      <w:r w:rsidR="00931837" w:rsidRPr="007766F2">
        <w:rPr>
          <w:color w:val="000000" w:themeColor="text1"/>
          <w:sz w:val="24"/>
          <w:szCs w:val="24"/>
        </w:rPr>
        <w:t xml:space="preserve"> 202</w:t>
      </w:r>
      <w:r w:rsidR="006A5ACA" w:rsidRPr="007766F2">
        <w:rPr>
          <w:color w:val="000000" w:themeColor="text1"/>
          <w:sz w:val="24"/>
          <w:szCs w:val="24"/>
        </w:rPr>
        <w:t>5</w:t>
      </w:r>
      <w:r w:rsidR="00931837" w:rsidRPr="007766F2">
        <w:rPr>
          <w:color w:val="000000" w:themeColor="text1"/>
          <w:sz w:val="24"/>
          <w:szCs w:val="24"/>
        </w:rPr>
        <w:t xml:space="preserve"> года</w:t>
      </w:r>
      <w:r w:rsidR="00470DF5" w:rsidRPr="007766F2">
        <w:rPr>
          <w:color w:val="000000" w:themeColor="text1"/>
          <w:sz w:val="24"/>
          <w:szCs w:val="24"/>
        </w:rPr>
        <w:t xml:space="preserve"> </w:t>
      </w:r>
      <w:r w:rsidR="007766F2" w:rsidRPr="007766F2">
        <w:rPr>
          <w:color w:val="000000" w:themeColor="text1"/>
          <w:sz w:val="24"/>
          <w:szCs w:val="24"/>
        </w:rPr>
        <w:t>12 086 949,54</w:t>
      </w:r>
      <w:r w:rsidR="00470DF5" w:rsidRPr="007766F2">
        <w:rPr>
          <w:color w:val="000000" w:themeColor="text1"/>
          <w:sz w:val="24"/>
          <w:szCs w:val="24"/>
        </w:rPr>
        <w:t xml:space="preserve"> руб.</w:t>
      </w:r>
      <w:r w:rsidR="00BE4BFD" w:rsidRPr="007766F2">
        <w:rPr>
          <w:color w:val="000000" w:themeColor="text1"/>
          <w:sz w:val="24"/>
          <w:szCs w:val="24"/>
        </w:rPr>
        <w:t xml:space="preserve"> или </w:t>
      </w:r>
      <w:r w:rsidR="007766F2" w:rsidRPr="007766F2">
        <w:rPr>
          <w:color w:val="000000" w:themeColor="text1"/>
          <w:sz w:val="24"/>
          <w:szCs w:val="24"/>
        </w:rPr>
        <w:t>91,76</w:t>
      </w:r>
      <w:r w:rsidR="004A242F" w:rsidRPr="007766F2">
        <w:rPr>
          <w:color w:val="000000" w:themeColor="text1"/>
          <w:sz w:val="24"/>
          <w:szCs w:val="24"/>
        </w:rPr>
        <w:t xml:space="preserve"> </w:t>
      </w:r>
      <w:r w:rsidRPr="007766F2">
        <w:rPr>
          <w:color w:val="000000" w:themeColor="text1"/>
          <w:sz w:val="24"/>
          <w:szCs w:val="24"/>
        </w:rPr>
        <w:t>%</w:t>
      </w:r>
      <w:r w:rsidR="00BE4BFD" w:rsidRPr="007766F2">
        <w:rPr>
          <w:color w:val="000000" w:themeColor="text1"/>
          <w:sz w:val="24"/>
          <w:szCs w:val="24"/>
        </w:rPr>
        <w:t xml:space="preserve"> к уточненным бюджетным </w:t>
      </w:r>
      <w:r w:rsidR="00BE4BFD" w:rsidRPr="00E87FAF">
        <w:rPr>
          <w:color w:val="000000" w:themeColor="text1"/>
          <w:sz w:val="24"/>
          <w:szCs w:val="24"/>
        </w:rPr>
        <w:t>назначениям</w:t>
      </w:r>
      <w:r w:rsidRPr="00E87FAF">
        <w:rPr>
          <w:color w:val="000000" w:themeColor="text1"/>
          <w:sz w:val="24"/>
          <w:szCs w:val="24"/>
        </w:rPr>
        <w:t xml:space="preserve">. По сравнению с аналогичным периодом прошлого года поступило </w:t>
      </w:r>
      <w:r w:rsidR="007766F2" w:rsidRPr="00E87FAF">
        <w:rPr>
          <w:color w:val="000000" w:themeColor="text1"/>
          <w:sz w:val="24"/>
          <w:szCs w:val="24"/>
        </w:rPr>
        <w:t>бол</w:t>
      </w:r>
      <w:r w:rsidR="00470DF5" w:rsidRPr="00E87FAF">
        <w:rPr>
          <w:color w:val="000000" w:themeColor="text1"/>
          <w:sz w:val="24"/>
          <w:szCs w:val="24"/>
        </w:rPr>
        <w:t>ьше</w:t>
      </w:r>
      <w:r w:rsidRPr="00E87FAF">
        <w:rPr>
          <w:color w:val="000000" w:themeColor="text1"/>
          <w:sz w:val="24"/>
          <w:szCs w:val="24"/>
        </w:rPr>
        <w:t xml:space="preserve"> на </w:t>
      </w:r>
      <w:r w:rsidR="007766F2" w:rsidRPr="00E87FAF">
        <w:rPr>
          <w:color w:val="000000" w:themeColor="text1"/>
          <w:sz w:val="24"/>
          <w:szCs w:val="24"/>
        </w:rPr>
        <w:t>9 984 858,18</w:t>
      </w:r>
      <w:r w:rsidRPr="00E87FAF">
        <w:rPr>
          <w:color w:val="000000" w:themeColor="text1"/>
          <w:sz w:val="24"/>
          <w:szCs w:val="24"/>
        </w:rPr>
        <w:t xml:space="preserve"> руб.</w:t>
      </w:r>
      <w:r w:rsidR="00E87FAF" w:rsidRPr="00E87FAF">
        <w:rPr>
          <w:color w:val="FF0000"/>
          <w:sz w:val="24"/>
          <w:szCs w:val="24"/>
        </w:rPr>
        <w:t xml:space="preserve">, </w:t>
      </w:r>
      <w:r w:rsidR="00E87FAF" w:rsidRPr="00E87FAF">
        <w:rPr>
          <w:color w:val="000000" w:themeColor="text1"/>
          <w:sz w:val="24"/>
          <w:szCs w:val="24"/>
        </w:rPr>
        <w:t xml:space="preserve">за счет </w:t>
      </w:r>
      <w:proofErr w:type="gramStart"/>
      <w:r w:rsidR="00E87FAF" w:rsidRPr="00E87FAF">
        <w:rPr>
          <w:color w:val="000000" w:themeColor="text1"/>
          <w:sz w:val="24"/>
          <w:szCs w:val="24"/>
        </w:rPr>
        <w:t>поступивших</w:t>
      </w:r>
      <w:proofErr w:type="gramEnd"/>
      <w:r w:rsidR="00E87FAF" w:rsidRPr="00E87FAF">
        <w:rPr>
          <w:color w:val="000000" w:themeColor="text1"/>
          <w:sz w:val="24"/>
          <w:szCs w:val="24"/>
        </w:rPr>
        <w:t>:</w:t>
      </w:r>
    </w:p>
    <w:p w:rsidR="007D6E90" w:rsidRDefault="007D6E90" w:rsidP="00E87FAF">
      <w:pPr>
        <w:shd w:val="clear" w:color="auto" w:fill="FFFFFF"/>
        <w:ind w:firstLine="709"/>
        <w:jc w:val="both"/>
        <w:rPr>
          <w:color w:val="000000" w:themeColor="text1"/>
          <w:sz w:val="24"/>
          <w:szCs w:val="24"/>
        </w:rPr>
      </w:pPr>
      <w:r>
        <w:rPr>
          <w:color w:val="000000" w:themeColor="text1"/>
          <w:sz w:val="24"/>
          <w:szCs w:val="24"/>
        </w:rPr>
        <w:t>- платежей</w:t>
      </w:r>
      <w:r w:rsidRPr="007D6E90">
        <w:rPr>
          <w:color w:val="000000" w:themeColor="text1"/>
          <w:sz w:val="24"/>
          <w:szCs w:val="24"/>
        </w:rPr>
        <w:t xml:space="preserve">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r>
        <w:rPr>
          <w:color w:val="000000" w:themeColor="text1"/>
          <w:sz w:val="24"/>
          <w:szCs w:val="24"/>
        </w:rPr>
        <w:t xml:space="preserve"> на 422 199,50 руб. </w:t>
      </w:r>
      <w:r w:rsidRPr="00E87FAF">
        <w:rPr>
          <w:color w:val="000000" w:themeColor="text1"/>
          <w:sz w:val="24"/>
          <w:szCs w:val="24"/>
        </w:rPr>
        <w:t>(</w:t>
      </w:r>
      <w:r w:rsidRPr="00E87FAF">
        <w:rPr>
          <w:i/>
          <w:color w:val="000000" w:themeColor="text1"/>
          <w:sz w:val="24"/>
          <w:szCs w:val="24"/>
        </w:rPr>
        <w:t xml:space="preserve">доля в общем объеме </w:t>
      </w:r>
      <w:r>
        <w:rPr>
          <w:i/>
          <w:color w:val="000000" w:themeColor="text1"/>
          <w:sz w:val="24"/>
          <w:szCs w:val="24"/>
        </w:rPr>
        <w:t>3,58</w:t>
      </w:r>
      <w:r w:rsidRPr="00E87FAF">
        <w:rPr>
          <w:i/>
          <w:color w:val="000000" w:themeColor="text1"/>
          <w:sz w:val="24"/>
          <w:szCs w:val="24"/>
        </w:rPr>
        <w:t xml:space="preserve"> %)</w:t>
      </w:r>
      <w:r>
        <w:rPr>
          <w:i/>
          <w:color w:val="000000" w:themeColor="text1"/>
          <w:sz w:val="24"/>
          <w:szCs w:val="24"/>
        </w:rPr>
        <w:t>;</w:t>
      </w:r>
    </w:p>
    <w:p w:rsidR="00E87FAF" w:rsidRPr="00E87FAF" w:rsidRDefault="00E87FAF" w:rsidP="00E87FAF">
      <w:pPr>
        <w:shd w:val="clear" w:color="auto" w:fill="FFFFFF"/>
        <w:ind w:firstLine="709"/>
        <w:jc w:val="both"/>
        <w:rPr>
          <w:color w:val="FF0000"/>
          <w:sz w:val="24"/>
          <w:szCs w:val="24"/>
        </w:rPr>
      </w:pPr>
      <w:proofErr w:type="gramStart"/>
      <w:r w:rsidRPr="00E87FAF">
        <w:rPr>
          <w:color w:val="000000" w:themeColor="text1"/>
          <w:sz w:val="24"/>
          <w:szCs w:val="24"/>
        </w:rPr>
        <w:t>-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E87FAF">
        <w:rPr>
          <w:color w:val="000000" w:themeColor="text1"/>
          <w:sz w:val="24"/>
          <w:szCs w:val="24"/>
        </w:rPr>
        <w:t xml:space="preserve"> объектам охоты и рыболовства и среде их обитания), подлежащие зачислению в бюджет муниципального образования</w:t>
      </w:r>
      <w:r w:rsidR="007D6E90">
        <w:rPr>
          <w:color w:val="000000" w:themeColor="text1"/>
          <w:sz w:val="24"/>
          <w:szCs w:val="24"/>
        </w:rPr>
        <w:t xml:space="preserve">, </w:t>
      </w:r>
      <w:r w:rsidRPr="00E87FAF">
        <w:rPr>
          <w:color w:val="000000" w:themeColor="text1"/>
          <w:sz w:val="24"/>
          <w:szCs w:val="24"/>
          <w:shd w:val="clear" w:color="auto" w:fill="FFFFFF"/>
        </w:rPr>
        <w:t>на 9 209 339,63 руб</w:t>
      </w:r>
      <w:r w:rsidRPr="00E87FAF">
        <w:rPr>
          <w:color w:val="000000" w:themeColor="text1"/>
          <w:sz w:val="24"/>
          <w:szCs w:val="24"/>
        </w:rPr>
        <w:t>. (</w:t>
      </w:r>
      <w:r w:rsidRPr="00E87FAF">
        <w:rPr>
          <w:i/>
          <w:color w:val="000000" w:themeColor="text1"/>
          <w:sz w:val="24"/>
          <w:szCs w:val="24"/>
        </w:rPr>
        <w:t xml:space="preserve">доля в общем объеме </w:t>
      </w:r>
      <w:r w:rsidR="008E60DA">
        <w:rPr>
          <w:i/>
          <w:color w:val="000000" w:themeColor="text1"/>
          <w:sz w:val="24"/>
          <w:szCs w:val="24"/>
        </w:rPr>
        <w:t>83,38</w:t>
      </w:r>
      <w:r w:rsidRPr="00E87FAF">
        <w:rPr>
          <w:i/>
          <w:color w:val="000000" w:themeColor="text1"/>
          <w:sz w:val="24"/>
          <w:szCs w:val="24"/>
        </w:rPr>
        <w:t xml:space="preserve"> %), из них: </w:t>
      </w:r>
    </w:p>
    <w:p w:rsidR="00E87FAF" w:rsidRDefault="00E87FAF" w:rsidP="00E87FAF">
      <w:pPr>
        <w:ind w:firstLine="708"/>
        <w:jc w:val="both"/>
        <w:rPr>
          <w:i/>
          <w:color w:val="000000" w:themeColor="text1"/>
          <w:sz w:val="24"/>
          <w:szCs w:val="24"/>
        </w:rPr>
      </w:pPr>
      <w:r w:rsidRPr="00E87FAF">
        <w:rPr>
          <w:color w:val="000000"/>
          <w:sz w:val="24"/>
          <w:szCs w:val="24"/>
        </w:rPr>
        <w:t xml:space="preserve">- Административных штрафов, установленных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 720 091,66 руб. </w:t>
      </w:r>
      <w:r w:rsidRPr="00E87FAF">
        <w:rPr>
          <w:i/>
          <w:color w:val="000000" w:themeColor="text1"/>
          <w:sz w:val="24"/>
          <w:szCs w:val="24"/>
        </w:rPr>
        <w:t xml:space="preserve">(доля в общем объеме </w:t>
      </w:r>
      <w:r w:rsidR="007D6E90">
        <w:rPr>
          <w:i/>
          <w:color w:val="000000" w:themeColor="text1"/>
          <w:sz w:val="24"/>
          <w:szCs w:val="24"/>
        </w:rPr>
        <w:t>10,17</w:t>
      </w:r>
      <w:r w:rsidRPr="00E87FAF">
        <w:rPr>
          <w:i/>
          <w:color w:val="000000" w:themeColor="text1"/>
          <w:sz w:val="24"/>
          <w:szCs w:val="24"/>
        </w:rPr>
        <w:t xml:space="preserve"> %).</w:t>
      </w:r>
    </w:p>
    <w:p w:rsidR="009F2F57" w:rsidRDefault="009F2F57" w:rsidP="00E87FAF">
      <w:pPr>
        <w:ind w:firstLine="708"/>
        <w:jc w:val="both"/>
        <w:rPr>
          <w:color w:val="000000" w:themeColor="text1"/>
          <w:sz w:val="24"/>
          <w:szCs w:val="24"/>
        </w:rPr>
      </w:pPr>
      <w:r>
        <w:rPr>
          <w:color w:val="000000" w:themeColor="text1"/>
          <w:sz w:val="24"/>
          <w:szCs w:val="24"/>
        </w:rPr>
        <w:t>В тоже время, по некоторым видам поступлений наблюдается снижение:</w:t>
      </w:r>
    </w:p>
    <w:p w:rsidR="009F2F57" w:rsidRDefault="009F2F57" w:rsidP="00E87FAF">
      <w:pPr>
        <w:ind w:firstLine="708"/>
        <w:jc w:val="both"/>
        <w:rPr>
          <w:color w:val="000000" w:themeColor="text1"/>
          <w:sz w:val="24"/>
          <w:szCs w:val="24"/>
        </w:rPr>
      </w:pPr>
      <w:r>
        <w:rPr>
          <w:color w:val="000000" w:themeColor="text1"/>
          <w:sz w:val="24"/>
          <w:szCs w:val="24"/>
        </w:rPr>
        <w:t>- а</w:t>
      </w:r>
      <w:r w:rsidRPr="009F2F57">
        <w:rPr>
          <w:color w:val="000000" w:themeColor="text1"/>
          <w:sz w:val="24"/>
          <w:szCs w:val="24"/>
        </w:rPr>
        <w:t>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r>
        <w:rPr>
          <w:color w:val="000000" w:themeColor="text1"/>
          <w:sz w:val="24"/>
          <w:szCs w:val="24"/>
        </w:rPr>
        <w:t xml:space="preserve"> на 49 820,99 руб.;</w:t>
      </w:r>
    </w:p>
    <w:p w:rsidR="009F2F57" w:rsidRDefault="009F2F57" w:rsidP="00E87FAF">
      <w:pPr>
        <w:ind w:firstLine="708"/>
        <w:jc w:val="both"/>
        <w:rPr>
          <w:color w:val="000000" w:themeColor="text1"/>
          <w:sz w:val="24"/>
          <w:szCs w:val="24"/>
        </w:rPr>
      </w:pPr>
      <w:r>
        <w:rPr>
          <w:color w:val="000000" w:themeColor="text1"/>
          <w:sz w:val="24"/>
          <w:szCs w:val="24"/>
        </w:rPr>
        <w:t>- д</w:t>
      </w:r>
      <w:r w:rsidRPr="009F2F57">
        <w:rPr>
          <w:color w:val="000000" w:themeColor="text1"/>
          <w:sz w:val="24"/>
          <w:szCs w:val="24"/>
        </w:rPr>
        <w:t>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Pr>
          <w:color w:val="000000" w:themeColor="text1"/>
          <w:sz w:val="24"/>
          <w:szCs w:val="24"/>
        </w:rPr>
        <w:t xml:space="preserve"> на 390 001,32 руб.;</w:t>
      </w:r>
    </w:p>
    <w:p w:rsidR="009F2F57" w:rsidRPr="009F2F57" w:rsidRDefault="009F2F57" w:rsidP="00E87FAF">
      <w:pPr>
        <w:ind w:firstLine="708"/>
        <w:jc w:val="both"/>
        <w:rPr>
          <w:color w:val="FF0000"/>
          <w:sz w:val="24"/>
          <w:szCs w:val="24"/>
        </w:rPr>
      </w:pPr>
      <w:r>
        <w:rPr>
          <w:color w:val="000000" w:themeColor="text1"/>
          <w:sz w:val="24"/>
          <w:szCs w:val="24"/>
        </w:rPr>
        <w:t>- а</w:t>
      </w:r>
      <w:r w:rsidRPr="009F2F57">
        <w:rPr>
          <w:color w:val="000000" w:themeColor="text1"/>
          <w:sz w:val="24"/>
          <w:szCs w:val="24"/>
        </w:rPr>
        <w:t>дминистративные штрафы, установленные главой 5 Кодекса РФ об административных правонарушениях, за административные правонарушения, посягающие на права граждан</w:t>
      </w:r>
      <w:r>
        <w:rPr>
          <w:color w:val="000000" w:themeColor="text1"/>
          <w:sz w:val="24"/>
          <w:szCs w:val="24"/>
        </w:rPr>
        <w:t xml:space="preserve"> на 21 250,0 руб.</w:t>
      </w:r>
    </w:p>
    <w:p w:rsidR="00FA634F" w:rsidRPr="00CB58E9" w:rsidRDefault="006A5ACA" w:rsidP="00E87FAF">
      <w:pPr>
        <w:ind w:firstLine="708"/>
        <w:jc w:val="both"/>
        <w:rPr>
          <w:color w:val="FF0000"/>
          <w:sz w:val="24"/>
          <w:szCs w:val="24"/>
        </w:rPr>
      </w:pPr>
      <w:r w:rsidRPr="00495BA2">
        <w:rPr>
          <w:b/>
          <w:color w:val="000000" w:themeColor="text1"/>
          <w:sz w:val="24"/>
          <w:szCs w:val="24"/>
        </w:rPr>
        <w:t xml:space="preserve">Невыясненных поступлений, зачисляемых в бюджеты муниципальных районов (прочие неналоговые доходы) </w:t>
      </w:r>
      <w:r w:rsidRPr="00495BA2">
        <w:rPr>
          <w:color w:val="000000" w:themeColor="text1"/>
          <w:sz w:val="24"/>
          <w:szCs w:val="24"/>
        </w:rPr>
        <w:t>поступило</w:t>
      </w:r>
      <w:r w:rsidRPr="00495BA2">
        <w:rPr>
          <w:b/>
          <w:color w:val="000000" w:themeColor="text1"/>
          <w:sz w:val="24"/>
          <w:szCs w:val="24"/>
        </w:rPr>
        <w:t xml:space="preserve"> </w:t>
      </w:r>
      <w:r w:rsidRPr="00495BA2">
        <w:rPr>
          <w:color w:val="000000" w:themeColor="text1"/>
          <w:sz w:val="24"/>
          <w:szCs w:val="24"/>
          <w:shd w:val="clear" w:color="auto" w:fill="FFFFFF"/>
        </w:rPr>
        <w:t>78 615,42</w:t>
      </w:r>
      <w:r w:rsidR="00F867FB" w:rsidRPr="00495BA2">
        <w:rPr>
          <w:color w:val="000000" w:themeColor="text1"/>
          <w:sz w:val="24"/>
          <w:szCs w:val="24"/>
        </w:rPr>
        <w:t xml:space="preserve"> руб</w:t>
      </w:r>
      <w:r w:rsidR="00232BBB" w:rsidRPr="00495BA2">
        <w:rPr>
          <w:color w:val="000000" w:themeColor="text1"/>
          <w:sz w:val="24"/>
          <w:szCs w:val="24"/>
        </w:rPr>
        <w:t xml:space="preserve">., </w:t>
      </w:r>
      <w:r w:rsidR="00495BA2">
        <w:rPr>
          <w:color w:val="000000" w:themeColor="text1"/>
          <w:sz w:val="24"/>
          <w:szCs w:val="24"/>
        </w:rPr>
        <w:t xml:space="preserve">в связи неверно оплаченным платежом ООО ГП «Восток» и </w:t>
      </w:r>
      <w:r w:rsidR="0091676D">
        <w:rPr>
          <w:color w:val="000000" w:themeColor="text1"/>
          <w:sz w:val="24"/>
          <w:szCs w:val="24"/>
        </w:rPr>
        <w:t>П</w:t>
      </w:r>
      <w:r w:rsidR="00495BA2">
        <w:rPr>
          <w:color w:val="000000" w:themeColor="text1"/>
          <w:sz w:val="24"/>
          <w:szCs w:val="24"/>
        </w:rPr>
        <w:t>АО «</w:t>
      </w:r>
      <w:proofErr w:type="spellStart"/>
      <w:r w:rsidR="00495BA2">
        <w:rPr>
          <w:color w:val="000000" w:themeColor="text1"/>
          <w:sz w:val="24"/>
          <w:szCs w:val="24"/>
        </w:rPr>
        <w:t>Россети</w:t>
      </w:r>
      <w:proofErr w:type="spellEnd"/>
      <w:r w:rsidR="00495BA2">
        <w:rPr>
          <w:color w:val="000000" w:themeColor="text1"/>
          <w:sz w:val="24"/>
          <w:szCs w:val="24"/>
        </w:rPr>
        <w:t xml:space="preserve">» за аренду земли. Платежи уточнены </w:t>
      </w:r>
      <w:r w:rsidR="00031657">
        <w:rPr>
          <w:color w:val="000000" w:themeColor="text1"/>
          <w:sz w:val="24"/>
          <w:szCs w:val="24"/>
        </w:rPr>
        <w:t xml:space="preserve">в </w:t>
      </w:r>
      <w:r w:rsidR="00495BA2">
        <w:rPr>
          <w:color w:val="000000" w:themeColor="text1"/>
          <w:sz w:val="24"/>
          <w:szCs w:val="24"/>
        </w:rPr>
        <w:t>июле 2025 г.</w:t>
      </w:r>
    </w:p>
    <w:p w:rsidR="00495BA2" w:rsidRDefault="00495BA2" w:rsidP="00240139">
      <w:pPr>
        <w:jc w:val="center"/>
        <w:rPr>
          <w:b/>
          <w:color w:val="000000" w:themeColor="text1"/>
          <w:sz w:val="24"/>
          <w:szCs w:val="24"/>
        </w:rPr>
      </w:pPr>
    </w:p>
    <w:p w:rsidR="00240139" w:rsidRPr="006A5ACA" w:rsidRDefault="00240139" w:rsidP="00240139">
      <w:pPr>
        <w:jc w:val="center"/>
        <w:rPr>
          <w:b/>
          <w:color w:val="000000" w:themeColor="text1"/>
          <w:sz w:val="24"/>
          <w:szCs w:val="24"/>
        </w:rPr>
      </w:pPr>
      <w:r w:rsidRPr="006A5ACA">
        <w:rPr>
          <w:b/>
          <w:color w:val="000000" w:themeColor="text1"/>
          <w:sz w:val="24"/>
          <w:szCs w:val="24"/>
        </w:rPr>
        <w:t>Безвозмездные поступления</w:t>
      </w:r>
    </w:p>
    <w:p w:rsidR="00FA634F" w:rsidRPr="00CB58E9" w:rsidRDefault="00A41BC3" w:rsidP="00232BBB">
      <w:pPr>
        <w:ind w:firstLine="708"/>
        <w:jc w:val="both"/>
        <w:rPr>
          <w:color w:val="FF0000"/>
          <w:sz w:val="24"/>
          <w:szCs w:val="24"/>
        </w:rPr>
      </w:pPr>
      <w:r w:rsidRPr="006A5ACA">
        <w:rPr>
          <w:color w:val="000000" w:themeColor="text1"/>
          <w:sz w:val="24"/>
          <w:szCs w:val="24"/>
        </w:rPr>
        <w:t>З</w:t>
      </w:r>
      <w:r w:rsidR="00240139" w:rsidRPr="006A5ACA">
        <w:rPr>
          <w:color w:val="000000" w:themeColor="text1"/>
          <w:sz w:val="24"/>
          <w:szCs w:val="24"/>
        </w:rPr>
        <w:t xml:space="preserve">а </w:t>
      </w:r>
      <w:r w:rsidR="00240139" w:rsidRPr="006A5ACA">
        <w:rPr>
          <w:color w:val="000000" w:themeColor="text1"/>
          <w:sz w:val="24"/>
          <w:szCs w:val="24"/>
          <w:lang w:val="en-US"/>
        </w:rPr>
        <w:t>I</w:t>
      </w:r>
      <w:r w:rsidR="00240139" w:rsidRPr="006A5ACA">
        <w:rPr>
          <w:color w:val="000000" w:themeColor="text1"/>
          <w:sz w:val="24"/>
          <w:szCs w:val="24"/>
        </w:rPr>
        <w:t xml:space="preserve"> </w:t>
      </w:r>
      <w:r w:rsidR="00E53772" w:rsidRPr="006A5ACA">
        <w:rPr>
          <w:color w:val="000000" w:themeColor="text1"/>
          <w:sz w:val="24"/>
          <w:szCs w:val="24"/>
        </w:rPr>
        <w:t>полугодие</w:t>
      </w:r>
      <w:r w:rsidR="00240139" w:rsidRPr="006A5ACA">
        <w:rPr>
          <w:color w:val="000000" w:themeColor="text1"/>
          <w:sz w:val="24"/>
          <w:szCs w:val="24"/>
        </w:rPr>
        <w:t xml:space="preserve"> </w:t>
      </w:r>
      <w:r w:rsidR="00240139" w:rsidRPr="00B1763F">
        <w:rPr>
          <w:color w:val="000000" w:themeColor="text1"/>
          <w:sz w:val="24"/>
          <w:szCs w:val="24"/>
        </w:rPr>
        <w:t>202</w:t>
      </w:r>
      <w:r w:rsidR="006A5ACA" w:rsidRPr="00B1763F">
        <w:rPr>
          <w:color w:val="000000" w:themeColor="text1"/>
          <w:sz w:val="24"/>
          <w:szCs w:val="24"/>
        </w:rPr>
        <w:t>5</w:t>
      </w:r>
      <w:r w:rsidR="00240139" w:rsidRPr="00B1763F">
        <w:rPr>
          <w:color w:val="000000" w:themeColor="text1"/>
          <w:sz w:val="24"/>
          <w:szCs w:val="24"/>
        </w:rPr>
        <w:t xml:space="preserve"> года общий объем безвозмездных поступлений составил </w:t>
      </w:r>
      <w:r w:rsidR="008B1873" w:rsidRPr="00B1763F">
        <w:rPr>
          <w:bCs/>
          <w:color w:val="000000" w:themeColor="text1"/>
          <w:sz w:val="24"/>
          <w:szCs w:val="24"/>
        </w:rPr>
        <w:t>1</w:t>
      </w:r>
      <w:r w:rsidR="00B1763F" w:rsidRPr="00B1763F">
        <w:rPr>
          <w:bCs/>
          <w:color w:val="000000" w:themeColor="text1"/>
          <w:sz w:val="24"/>
          <w:szCs w:val="24"/>
        </w:rPr>
        <w:t> 110 348 333,45</w:t>
      </w:r>
      <w:r w:rsidR="00240139" w:rsidRPr="00B1763F">
        <w:rPr>
          <w:color w:val="000000" w:themeColor="text1"/>
          <w:sz w:val="24"/>
          <w:szCs w:val="24"/>
        </w:rPr>
        <w:t xml:space="preserve"> руб.</w:t>
      </w:r>
      <w:r w:rsidR="00BE4BFD" w:rsidRPr="00B1763F">
        <w:rPr>
          <w:color w:val="000000" w:themeColor="text1"/>
          <w:sz w:val="24"/>
          <w:szCs w:val="24"/>
        </w:rPr>
        <w:t xml:space="preserve"> или </w:t>
      </w:r>
      <w:r w:rsidR="00B1763F" w:rsidRPr="00B1763F">
        <w:rPr>
          <w:color w:val="000000" w:themeColor="text1"/>
          <w:sz w:val="24"/>
          <w:szCs w:val="24"/>
        </w:rPr>
        <w:t>59,23</w:t>
      </w:r>
      <w:r w:rsidR="00240139" w:rsidRPr="00B1763F">
        <w:rPr>
          <w:color w:val="000000" w:themeColor="text1"/>
          <w:sz w:val="24"/>
          <w:szCs w:val="24"/>
        </w:rPr>
        <w:t>%</w:t>
      </w:r>
      <w:r w:rsidR="00BE4BFD" w:rsidRPr="00B1763F">
        <w:rPr>
          <w:color w:val="000000" w:themeColor="text1"/>
          <w:sz w:val="24"/>
          <w:szCs w:val="24"/>
        </w:rPr>
        <w:t xml:space="preserve"> к уточненным бюджетным назначениям</w:t>
      </w:r>
      <w:r w:rsidR="00240139" w:rsidRPr="00B1763F">
        <w:rPr>
          <w:color w:val="000000" w:themeColor="text1"/>
          <w:sz w:val="24"/>
          <w:szCs w:val="24"/>
        </w:rPr>
        <w:t xml:space="preserve">. По сравнению с аналогичным периодом прошлого года поступило </w:t>
      </w:r>
      <w:r w:rsidR="00EB58CD">
        <w:rPr>
          <w:color w:val="000000" w:themeColor="text1"/>
          <w:sz w:val="24"/>
          <w:szCs w:val="24"/>
        </w:rPr>
        <w:t>бол</w:t>
      </w:r>
      <w:r w:rsidR="00240139" w:rsidRPr="00B1763F">
        <w:rPr>
          <w:color w:val="000000" w:themeColor="text1"/>
          <w:sz w:val="24"/>
          <w:szCs w:val="24"/>
        </w:rPr>
        <w:t xml:space="preserve">ьше на </w:t>
      </w:r>
      <w:r w:rsidR="00EB58CD">
        <w:rPr>
          <w:color w:val="000000" w:themeColor="text1"/>
          <w:sz w:val="24"/>
          <w:szCs w:val="24"/>
        </w:rPr>
        <w:t>104 245 276,85</w:t>
      </w:r>
      <w:r w:rsidR="00240139" w:rsidRPr="00B1763F">
        <w:rPr>
          <w:color w:val="000000" w:themeColor="text1"/>
          <w:sz w:val="24"/>
          <w:szCs w:val="24"/>
        </w:rPr>
        <w:t xml:space="preserve"> руб</w:t>
      </w:r>
      <w:r w:rsidRPr="00B1763F">
        <w:rPr>
          <w:color w:val="000000" w:themeColor="text1"/>
          <w:sz w:val="24"/>
          <w:szCs w:val="24"/>
        </w:rPr>
        <w:t xml:space="preserve">. </w:t>
      </w:r>
      <w:r w:rsidR="00FA634F" w:rsidRPr="00B1763F">
        <w:rPr>
          <w:color w:val="000000" w:themeColor="text1"/>
          <w:sz w:val="24"/>
          <w:szCs w:val="24"/>
        </w:rPr>
        <w:t>Объем безвозмездных поступлений представлен в таблице 2:</w:t>
      </w:r>
    </w:p>
    <w:p w:rsidR="00FA634F" w:rsidRPr="00CB58E9" w:rsidRDefault="00FA634F" w:rsidP="00232BBB">
      <w:pPr>
        <w:jc w:val="center"/>
        <w:rPr>
          <w:color w:val="FF0000"/>
          <w:sz w:val="24"/>
          <w:szCs w:val="24"/>
        </w:rPr>
      </w:pPr>
    </w:p>
    <w:p w:rsidR="00232BBB" w:rsidRPr="00495BA2" w:rsidRDefault="00232BBB" w:rsidP="00232BBB">
      <w:pPr>
        <w:jc w:val="center"/>
        <w:rPr>
          <w:b/>
          <w:color w:val="000000" w:themeColor="text1"/>
          <w:sz w:val="24"/>
          <w:szCs w:val="24"/>
        </w:rPr>
      </w:pPr>
      <w:r w:rsidRPr="00495BA2">
        <w:rPr>
          <w:b/>
          <w:color w:val="000000" w:themeColor="text1"/>
          <w:sz w:val="24"/>
          <w:szCs w:val="24"/>
        </w:rPr>
        <w:t>Безвозмездные поступления</w:t>
      </w:r>
    </w:p>
    <w:p w:rsidR="00232BBB" w:rsidRPr="00495BA2" w:rsidRDefault="00232BBB" w:rsidP="00232BBB">
      <w:pPr>
        <w:jc w:val="right"/>
        <w:rPr>
          <w:color w:val="000000" w:themeColor="text1"/>
          <w:sz w:val="24"/>
          <w:szCs w:val="24"/>
        </w:rPr>
      </w:pPr>
      <w:r w:rsidRPr="00495BA2">
        <w:rPr>
          <w:color w:val="000000" w:themeColor="text1"/>
          <w:sz w:val="24"/>
          <w:szCs w:val="24"/>
        </w:rPr>
        <w:t>Таблица</w:t>
      </w:r>
      <w:r w:rsidR="00FA634F" w:rsidRPr="00495BA2">
        <w:rPr>
          <w:color w:val="000000" w:themeColor="text1"/>
          <w:sz w:val="24"/>
          <w:szCs w:val="24"/>
        </w:rPr>
        <w:t xml:space="preserve"> 2</w:t>
      </w:r>
    </w:p>
    <w:tbl>
      <w:tblPr>
        <w:tblW w:w="9840" w:type="dxa"/>
        <w:tblInd w:w="93" w:type="dxa"/>
        <w:tblLook w:val="04A0" w:firstRow="1" w:lastRow="0" w:firstColumn="1" w:lastColumn="0" w:noHBand="0" w:noVBand="1"/>
      </w:tblPr>
      <w:tblGrid>
        <w:gridCol w:w="810"/>
        <w:gridCol w:w="3580"/>
        <w:gridCol w:w="1964"/>
        <w:gridCol w:w="2023"/>
        <w:gridCol w:w="1463"/>
      </w:tblGrid>
      <w:tr w:rsidR="00495BA2" w:rsidRPr="00495BA2" w:rsidTr="00495BA2">
        <w:trPr>
          <w:trHeight w:val="126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 xml:space="preserve">№ </w:t>
            </w:r>
            <w:proofErr w:type="gramStart"/>
            <w:r w:rsidRPr="00495BA2">
              <w:rPr>
                <w:color w:val="000000"/>
                <w:sz w:val="24"/>
                <w:szCs w:val="24"/>
              </w:rPr>
              <w:t>п</w:t>
            </w:r>
            <w:proofErr w:type="gramEnd"/>
            <w:r w:rsidRPr="00495BA2">
              <w:rPr>
                <w:color w:val="000000"/>
                <w:sz w:val="24"/>
                <w:szCs w:val="24"/>
              </w:rPr>
              <w:t>/п</w:t>
            </w:r>
          </w:p>
        </w:tc>
        <w:tc>
          <w:tcPr>
            <w:tcW w:w="3640" w:type="dxa"/>
            <w:tcBorders>
              <w:top w:val="single" w:sz="4" w:space="0" w:color="auto"/>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Наименование безвозмездных поступлений</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Уточненные бюджетные назначения</w:t>
            </w:r>
            <w:r w:rsidRPr="00495BA2">
              <w:rPr>
                <w:color w:val="000000"/>
                <w:sz w:val="24"/>
                <w:szCs w:val="24"/>
              </w:rPr>
              <w:br/>
              <w:t xml:space="preserve"> 2025 г., руб.</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Фактическое поступление на 01.07.2025 г., руб.</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Исполнение к годовому плану, %</w:t>
            </w:r>
          </w:p>
        </w:tc>
      </w:tr>
      <w:tr w:rsidR="00495BA2" w:rsidRPr="00495BA2" w:rsidTr="00495BA2">
        <w:trPr>
          <w:trHeight w:val="45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1</w:t>
            </w:r>
          </w:p>
        </w:tc>
        <w:tc>
          <w:tcPr>
            <w:tcW w:w="36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rPr>
                <w:color w:val="000000"/>
                <w:sz w:val="24"/>
                <w:szCs w:val="24"/>
              </w:rPr>
            </w:pPr>
            <w:r w:rsidRPr="00495BA2">
              <w:rPr>
                <w:color w:val="000000"/>
                <w:sz w:val="24"/>
                <w:szCs w:val="24"/>
              </w:rPr>
              <w:t>Дотации</w:t>
            </w:r>
          </w:p>
        </w:tc>
        <w:tc>
          <w:tcPr>
            <w:tcW w:w="198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203 420 000,00</w:t>
            </w:r>
          </w:p>
        </w:tc>
        <w:tc>
          <w:tcPr>
            <w:tcW w:w="20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120 710 000,00</w:t>
            </w:r>
          </w:p>
        </w:tc>
        <w:tc>
          <w:tcPr>
            <w:tcW w:w="136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2"/>
                <w:szCs w:val="22"/>
              </w:rPr>
            </w:pPr>
            <w:r w:rsidRPr="00495BA2">
              <w:rPr>
                <w:color w:val="000000"/>
                <w:sz w:val="22"/>
                <w:szCs w:val="22"/>
              </w:rPr>
              <w:t>59,34</w:t>
            </w:r>
          </w:p>
        </w:tc>
      </w:tr>
      <w:tr w:rsidR="00495BA2" w:rsidRPr="00495BA2" w:rsidTr="00495BA2">
        <w:trPr>
          <w:trHeight w:val="37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lastRenderedPageBreak/>
              <w:t>2</w:t>
            </w:r>
          </w:p>
        </w:tc>
        <w:tc>
          <w:tcPr>
            <w:tcW w:w="36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rPr>
                <w:color w:val="000000"/>
                <w:sz w:val="24"/>
                <w:szCs w:val="24"/>
              </w:rPr>
            </w:pPr>
            <w:r w:rsidRPr="00495BA2">
              <w:rPr>
                <w:color w:val="000000"/>
                <w:sz w:val="24"/>
                <w:szCs w:val="24"/>
              </w:rPr>
              <w:t>Субсидии</w:t>
            </w:r>
          </w:p>
        </w:tc>
        <w:tc>
          <w:tcPr>
            <w:tcW w:w="198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846 097 648,56</w:t>
            </w:r>
          </w:p>
        </w:tc>
        <w:tc>
          <w:tcPr>
            <w:tcW w:w="20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445 494 959,11</w:t>
            </w:r>
          </w:p>
        </w:tc>
        <w:tc>
          <w:tcPr>
            <w:tcW w:w="136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2"/>
                <w:szCs w:val="22"/>
              </w:rPr>
            </w:pPr>
            <w:r w:rsidRPr="00495BA2">
              <w:rPr>
                <w:color w:val="000000"/>
                <w:sz w:val="22"/>
                <w:szCs w:val="22"/>
              </w:rPr>
              <w:t>52,65</w:t>
            </w:r>
          </w:p>
        </w:tc>
      </w:tr>
      <w:tr w:rsidR="00495BA2" w:rsidRPr="00495BA2" w:rsidTr="00495BA2">
        <w:trPr>
          <w:trHeight w:val="3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3</w:t>
            </w:r>
          </w:p>
        </w:tc>
        <w:tc>
          <w:tcPr>
            <w:tcW w:w="36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rPr>
                <w:color w:val="000000"/>
                <w:sz w:val="24"/>
                <w:szCs w:val="24"/>
              </w:rPr>
            </w:pPr>
            <w:r w:rsidRPr="00495BA2">
              <w:rPr>
                <w:color w:val="000000"/>
                <w:sz w:val="24"/>
                <w:szCs w:val="24"/>
              </w:rPr>
              <w:t>Субвенции</w:t>
            </w:r>
          </w:p>
        </w:tc>
        <w:tc>
          <w:tcPr>
            <w:tcW w:w="198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657 206 802,00</w:t>
            </w:r>
          </w:p>
        </w:tc>
        <w:tc>
          <w:tcPr>
            <w:tcW w:w="20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450 602 627,27</w:t>
            </w:r>
          </w:p>
        </w:tc>
        <w:tc>
          <w:tcPr>
            <w:tcW w:w="136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2"/>
                <w:szCs w:val="22"/>
              </w:rPr>
            </w:pPr>
            <w:r w:rsidRPr="00495BA2">
              <w:rPr>
                <w:color w:val="000000"/>
                <w:sz w:val="22"/>
                <w:szCs w:val="22"/>
              </w:rPr>
              <w:t>68,56</w:t>
            </w:r>
          </w:p>
        </w:tc>
      </w:tr>
      <w:tr w:rsidR="00495BA2" w:rsidRPr="00495BA2" w:rsidTr="00495BA2">
        <w:trPr>
          <w:trHeight w:val="45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4</w:t>
            </w:r>
          </w:p>
        </w:tc>
        <w:tc>
          <w:tcPr>
            <w:tcW w:w="36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rPr>
                <w:color w:val="000000"/>
                <w:sz w:val="24"/>
                <w:szCs w:val="24"/>
              </w:rPr>
            </w:pPr>
            <w:r w:rsidRPr="00495BA2">
              <w:rPr>
                <w:color w:val="000000"/>
                <w:sz w:val="24"/>
                <w:szCs w:val="24"/>
              </w:rPr>
              <w:t>Иные межбюджетные трансферты</w:t>
            </w:r>
          </w:p>
        </w:tc>
        <w:tc>
          <w:tcPr>
            <w:tcW w:w="198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166 999 131,03</w:t>
            </w:r>
          </w:p>
        </w:tc>
        <w:tc>
          <w:tcPr>
            <w:tcW w:w="20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93 305 834,32</w:t>
            </w:r>
          </w:p>
        </w:tc>
        <w:tc>
          <w:tcPr>
            <w:tcW w:w="136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2"/>
                <w:szCs w:val="22"/>
              </w:rPr>
            </w:pPr>
            <w:r w:rsidRPr="00495BA2">
              <w:rPr>
                <w:color w:val="000000"/>
                <w:sz w:val="22"/>
                <w:szCs w:val="22"/>
              </w:rPr>
              <w:t>55,87</w:t>
            </w:r>
          </w:p>
        </w:tc>
      </w:tr>
      <w:tr w:rsidR="00495BA2" w:rsidRPr="00495BA2" w:rsidTr="00495BA2">
        <w:trPr>
          <w:trHeight w:val="66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5</w:t>
            </w:r>
          </w:p>
        </w:tc>
        <w:tc>
          <w:tcPr>
            <w:tcW w:w="36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rPr>
                <w:color w:val="000000"/>
                <w:sz w:val="24"/>
                <w:szCs w:val="24"/>
              </w:rPr>
            </w:pPr>
            <w:r w:rsidRPr="00495BA2">
              <w:rPr>
                <w:color w:val="000000"/>
                <w:sz w:val="24"/>
                <w:szCs w:val="24"/>
              </w:rPr>
              <w:t>Прочие безвозмездные поступления</w:t>
            </w:r>
          </w:p>
        </w:tc>
        <w:tc>
          <w:tcPr>
            <w:tcW w:w="198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3 324 030,00</w:t>
            </w:r>
          </w:p>
        </w:tc>
        <w:tc>
          <w:tcPr>
            <w:tcW w:w="20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2 794 030,00</w:t>
            </w:r>
          </w:p>
        </w:tc>
        <w:tc>
          <w:tcPr>
            <w:tcW w:w="136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2"/>
                <w:szCs w:val="22"/>
              </w:rPr>
            </w:pPr>
            <w:r w:rsidRPr="00495BA2">
              <w:rPr>
                <w:color w:val="000000"/>
                <w:sz w:val="22"/>
                <w:szCs w:val="22"/>
              </w:rPr>
              <w:t>84,06</w:t>
            </w:r>
          </w:p>
        </w:tc>
      </w:tr>
      <w:tr w:rsidR="00495BA2" w:rsidRPr="00495BA2" w:rsidTr="00495BA2">
        <w:trPr>
          <w:trHeight w:val="199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6</w:t>
            </w:r>
          </w:p>
        </w:tc>
        <w:tc>
          <w:tcPr>
            <w:tcW w:w="36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rPr>
                <w:color w:val="000000"/>
                <w:sz w:val="24"/>
                <w:szCs w:val="24"/>
              </w:rPr>
            </w:pPr>
            <w:r w:rsidRPr="00495BA2">
              <w:rPr>
                <w:color w:val="000000"/>
                <w:sz w:val="24"/>
                <w:szCs w:val="24"/>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8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43 092,91</w:t>
            </w:r>
          </w:p>
        </w:tc>
        <w:tc>
          <w:tcPr>
            <w:tcW w:w="20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43 092,91</w:t>
            </w:r>
          </w:p>
        </w:tc>
        <w:tc>
          <w:tcPr>
            <w:tcW w:w="136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2"/>
                <w:szCs w:val="22"/>
              </w:rPr>
            </w:pPr>
            <w:r w:rsidRPr="00495BA2">
              <w:rPr>
                <w:color w:val="000000"/>
                <w:sz w:val="22"/>
                <w:szCs w:val="22"/>
              </w:rPr>
              <w:t>100,00</w:t>
            </w:r>
          </w:p>
        </w:tc>
      </w:tr>
      <w:tr w:rsidR="00495BA2" w:rsidRPr="00495BA2" w:rsidTr="00495BA2">
        <w:trPr>
          <w:trHeight w:val="142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4"/>
                <w:szCs w:val="24"/>
              </w:rPr>
            </w:pPr>
            <w:r w:rsidRPr="00495BA2">
              <w:rPr>
                <w:color w:val="000000"/>
                <w:sz w:val="24"/>
                <w:szCs w:val="24"/>
              </w:rPr>
              <w:t>7</w:t>
            </w:r>
          </w:p>
        </w:tc>
        <w:tc>
          <w:tcPr>
            <w:tcW w:w="36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rPr>
                <w:color w:val="000000"/>
                <w:sz w:val="24"/>
                <w:szCs w:val="24"/>
              </w:rPr>
            </w:pPr>
            <w:r w:rsidRPr="00495BA2">
              <w:rPr>
                <w:color w:val="000000"/>
                <w:sz w:val="24"/>
                <w:szCs w:val="24"/>
              </w:rPr>
              <w:t>Возврат остатков субсидий, субвенций и иных межбюджетных трансфертов, имеющих целевое назначение, прошлых лет</w:t>
            </w:r>
          </w:p>
        </w:tc>
        <w:tc>
          <w:tcPr>
            <w:tcW w:w="198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-2 602 210,16</w:t>
            </w:r>
          </w:p>
        </w:tc>
        <w:tc>
          <w:tcPr>
            <w:tcW w:w="20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color w:val="000000"/>
                <w:sz w:val="24"/>
                <w:szCs w:val="24"/>
              </w:rPr>
            </w:pPr>
            <w:r w:rsidRPr="00495BA2">
              <w:rPr>
                <w:color w:val="000000"/>
                <w:sz w:val="24"/>
                <w:szCs w:val="24"/>
              </w:rPr>
              <w:t>-2 602 210,16</w:t>
            </w:r>
          </w:p>
        </w:tc>
        <w:tc>
          <w:tcPr>
            <w:tcW w:w="136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color w:val="000000"/>
                <w:sz w:val="22"/>
                <w:szCs w:val="22"/>
              </w:rPr>
            </w:pPr>
            <w:r w:rsidRPr="00495BA2">
              <w:rPr>
                <w:color w:val="000000"/>
                <w:sz w:val="22"/>
                <w:szCs w:val="22"/>
              </w:rPr>
              <w:t>100,00</w:t>
            </w:r>
          </w:p>
        </w:tc>
      </w:tr>
      <w:tr w:rsidR="00495BA2" w:rsidRPr="00495BA2" w:rsidTr="00495BA2">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495BA2" w:rsidRPr="00495BA2" w:rsidRDefault="00495BA2" w:rsidP="00495BA2">
            <w:pPr>
              <w:jc w:val="both"/>
              <w:rPr>
                <w:b/>
                <w:bCs/>
                <w:color w:val="000000"/>
                <w:sz w:val="24"/>
                <w:szCs w:val="24"/>
              </w:rPr>
            </w:pPr>
            <w:r w:rsidRPr="00495BA2">
              <w:rPr>
                <w:b/>
                <w:bCs/>
                <w:color w:val="000000"/>
                <w:sz w:val="24"/>
                <w:szCs w:val="24"/>
              </w:rPr>
              <w:t> </w:t>
            </w:r>
          </w:p>
        </w:tc>
        <w:tc>
          <w:tcPr>
            <w:tcW w:w="36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rPr>
                <w:b/>
                <w:bCs/>
                <w:color w:val="000000"/>
                <w:sz w:val="24"/>
                <w:szCs w:val="24"/>
              </w:rPr>
            </w:pPr>
            <w:r w:rsidRPr="00495BA2">
              <w:rPr>
                <w:b/>
                <w:bCs/>
                <w:color w:val="000000"/>
                <w:sz w:val="24"/>
                <w:szCs w:val="24"/>
              </w:rPr>
              <w:t>Всего:</w:t>
            </w:r>
          </w:p>
        </w:tc>
        <w:tc>
          <w:tcPr>
            <w:tcW w:w="198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b/>
                <w:bCs/>
                <w:color w:val="000000"/>
                <w:sz w:val="24"/>
                <w:szCs w:val="24"/>
              </w:rPr>
            </w:pPr>
            <w:r w:rsidRPr="00495BA2">
              <w:rPr>
                <w:b/>
                <w:bCs/>
                <w:color w:val="000000"/>
                <w:sz w:val="24"/>
                <w:szCs w:val="24"/>
              </w:rPr>
              <w:t>1 874 488 494,34</w:t>
            </w:r>
          </w:p>
        </w:tc>
        <w:tc>
          <w:tcPr>
            <w:tcW w:w="204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right"/>
              <w:rPr>
                <w:b/>
                <w:bCs/>
                <w:color w:val="000000"/>
                <w:sz w:val="24"/>
                <w:szCs w:val="24"/>
              </w:rPr>
            </w:pPr>
            <w:r w:rsidRPr="00495BA2">
              <w:rPr>
                <w:b/>
                <w:bCs/>
                <w:color w:val="000000"/>
                <w:sz w:val="24"/>
                <w:szCs w:val="24"/>
              </w:rPr>
              <w:t>1 110 348 333,45</w:t>
            </w:r>
          </w:p>
        </w:tc>
        <w:tc>
          <w:tcPr>
            <w:tcW w:w="1360" w:type="dxa"/>
            <w:tcBorders>
              <w:top w:val="nil"/>
              <w:left w:val="nil"/>
              <w:bottom w:val="single" w:sz="4" w:space="0" w:color="auto"/>
              <w:right w:val="single" w:sz="4" w:space="0" w:color="auto"/>
            </w:tcBorders>
            <w:shd w:val="clear" w:color="auto" w:fill="auto"/>
            <w:vAlign w:val="center"/>
            <w:hideMark/>
          </w:tcPr>
          <w:p w:rsidR="00495BA2" w:rsidRPr="00495BA2" w:rsidRDefault="00495BA2" w:rsidP="00495BA2">
            <w:pPr>
              <w:jc w:val="center"/>
              <w:rPr>
                <w:b/>
                <w:bCs/>
                <w:color w:val="000000"/>
                <w:sz w:val="22"/>
                <w:szCs w:val="22"/>
              </w:rPr>
            </w:pPr>
            <w:r w:rsidRPr="00495BA2">
              <w:rPr>
                <w:b/>
                <w:bCs/>
                <w:color w:val="000000"/>
                <w:sz w:val="22"/>
                <w:szCs w:val="22"/>
              </w:rPr>
              <w:t>59,23</w:t>
            </w:r>
          </w:p>
        </w:tc>
      </w:tr>
    </w:tbl>
    <w:p w:rsidR="00FD0129" w:rsidRPr="00CB58E9" w:rsidRDefault="00FD0129" w:rsidP="005E3394">
      <w:pPr>
        <w:ind w:firstLine="851"/>
        <w:jc w:val="both"/>
        <w:rPr>
          <w:color w:val="FF0000"/>
          <w:sz w:val="24"/>
          <w:szCs w:val="24"/>
        </w:rPr>
      </w:pPr>
    </w:p>
    <w:p w:rsidR="0087749E" w:rsidRPr="00EE035A" w:rsidRDefault="0087749E" w:rsidP="0087749E">
      <w:pPr>
        <w:ind w:firstLine="851"/>
        <w:jc w:val="both"/>
        <w:rPr>
          <w:color w:val="000000" w:themeColor="text1"/>
          <w:sz w:val="24"/>
          <w:szCs w:val="24"/>
        </w:rPr>
      </w:pPr>
      <w:r w:rsidRPr="0084210E">
        <w:rPr>
          <w:color w:val="000000" w:themeColor="text1"/>
          <w:sz w:val="24"/>
          <w:szCs w:val="24"/>
        </w:rPr>
        <w:t>Плановые назначения по безвозмездным поступлениям в отчете об исполнении бюджета на 01.07.202</w:t>
      </w:r>
      <w:r w:rsidR="00B37EEF" w:rsidRPr="0084210E">
        <w:rPr>
          <w:color w:val="000000" w:themeColor="text1"/>
          <w:sz w:val="24"/>
          <w:szCs w:val="24"/>
        </w:rPr>
        <w:t>5</w:t>
      </w:r>
      <w:r w:rsidRPr="0084210E">
        <w:rPr>
          <w:color w:val="000000" w:themeColor="text1"/>
          <w:sz w:val="24"/>
          <w:szCs w:val="24"/>
        </w:rPr>
        <w:t xml:space="preserve"> г. больше плановых назначений утвержденного бюджета МО «Заиграевский район</w:t>
      </w:r>
      <w:r w:rsidRPr="00EE035A">
        <w:rPr>
          <w:color w:val="000000" w:themeColor="text1"/>
          <w:sz w:val="24"/>
          <w:szCs w:val="24"/>
        </w:rPr>
        <w:t>» на</w:t>
      </w:r>
      <w:r w:rsidR="003B2058" w:rsidRPr="00EE035A">
        <w:rPr>
          <w:color w:val="000000" w:themeColor="text1"/>
          <w:sz w:val="24"/>
          <w:szCs w:val="24"/>
        </w:rPr>
        <w:t xml:space="preserve"> </w:t>
      </w:r>
      <w:r w:rsidR="0084210E" w:rsidRPr="00EE035A">
        <w:rPr>
          <w:color w:val="000000" w:themeColor="text1"/>
          <w:sz w:val="24"/>
          <w:szCs w:val="24"/>
        </w:rPr>
        <w:t>524 055,00</w:t>
      </w:r>
      <w:r w:rsidRPr="00EE035A">
        <w:rPr>
          <w:color w:val="000000" w:themeColor="text1"/>
          <w:sz w:val="24"/>
          <w:szCs w:val="24"/>
        </w:rPr>
        <w:t xml:space="preserve"> руб., в связи с направленным уведомлени</w:t>
      </w:r>
      <w:r w:rsidR="009A62EB">
        <w:rPr>
          <w:color w:val="000000" w:themeColor="text1"/>
          <w:sz w:val="24"/>
          <w:szCs w:val="24"/>
        </w:rPr>
        <w:t>е</w:t>
      </w:r>
      <w:r w:rsidRPr="00EE035A">
        <w:rPr>
          <w:color w:val="000000" w:themeColor="text1"/>
          <w:sz w:val="24"/>
          <w:szCs w:val="24"/>
        </w:rPr>
        <w:t>м из бюджета Республики Бурятия о предоставлении иных межбюджетных трансфертов:</w:t>
      </w:r>
    </w:p>
    <w:p w:rsidR="003B2058" w:rsidRPr="009A62EB" w:rsidRDefault="0087749E" w:rsidP="00EE035A">
      <w:pPr>
        <w:ind w:firstLine="851"/>
        <w:jc w:val="both"/>
        <w:rPr>
          <w:color w:val="000000" w:themeColor="text1"/>
          <w:sz w:val="24"/>
          <w:szCs w:val="24"/>
        </w:rPr>
      </w:pPr>
      <w:r w:rsidRPr="00EE035A">
        <w:rPr>
          <w:color w:val="000000" w:themeColor="text1"/>
          <w:sz w:val="24"/>
          <w:szCs w:val="24"/>
        </w:rPr>
        <w:t xml:space="preserve">- от </w:t>
      </w:r>
      <w:r w:rsidR="00EE035A" w:rsidRPr="00EE035A">
        <w:rPr>
          <w:color w:val="000000" w:themeColor="text1"/>
          <w:sz w:val="24"/>
          <w:szCs w:val="24"/>
        </w:rPr>
        <w:t>30</w:t>
      </w:r>
      <w:r w:rsidRPr="00EE035A">
        <w:rPr>
          <w:color w:val="000000" w:themeColor="text1"/>
          <w:sz w:val="24"/>
          <w:szCs w:val="24"/>
        </w:rPr>
        <w:t>.06.202</w:t>
      </w:r>
      <w:r w:rsidR="00EE035A" w:rsidRPr="00EE035A">
        <w:rPr>
          <w:color w:val="000000" w:themeColor="text1"/>
          <w:sz w:val="24"/>
          <w:szCs w:val="24"/>
        </w:rPr>
        <w:t>5</w:t>
      </w:r>
      <w:r w:rsidRPr="00EE035A">
        <w:rPr>
          <w:color w:val="000000" w:themeColor="text1"/>
          <w:sz w:val="24"/>
          <w:szCs w:val="24"/>
        </w:rPr>
        <w:t xml:space="preserve"> г. № </w:t>
      </w:r>
      <w:r w:rsidR="00EE035A" w:rsidRPr="00EE035A">
        <w:rPr>
          <w:color w:val="000000" w:themeColor="text1"/>
          <w:sz w:val="24"/>
          <w:szCs w:val="24"/>
        </w:rPr>
        <w:t xml:space="preserve">820/340 </w:t>
      </w:r>
      <w:r w:rsidRPr="00EE035A">
        <w:rPr>
          <w:color w:val="000000" w:themeColor="text1"/>
          <w:sz w:val="24"/>
          <w:szCs w:val="24"/>
        </w:rPr>
        <w:t>«</w:t>
      </w:r>
      <w:r w:rsidR="00EE035A" w:rsidRPr="00EE035A">
        <w:rPr>
          <w:color w:val="000000" w:themeColor="text1"/>
          <w:sz w:val="24"/>
          <w:szCs w:val="24"/>
        </w:rPr>
        <w:t>Прочие межбюджетные трансферты, передаваемые бюджетам муниципальных районов (</w:t>
      </w:r>
      <w:r w:rsidR="009A62EB" w:rsidRPr="009A62EB">
        <w:rPr>
          <w:color w:val="000000" w:themeColor="text1"/>
          <w:sz w:val="24"/>
          <w:szCs w:val="24"/>
        </w:rPr>
        <w:t>на обеспечение деятельности муниципальных центров управления</w:t>
      </w:r>
      <w:r w:rsidR="00EE035A" w:rsidRPr="00EE035A">
        <w:rPr>
          <w:color w:val="000000" w:themeColor="text1"/>
          <w:sz w:val="24"/>
          <w:szCs w:val="24"/>
        </w:rPr>
        <w:t>).</w:t>
      </w:r>
    </w:p>
    <w:p w:rsidR="00581A0B" w:rsidRDefault="00232BBB" w:rsidP="00581A0B">
      <w:pPr>
        <w:ind w:firstLine="540"/>
        <w:jc w:val="right"/>
        <w:rPr>
          <w:i/>
          <w:color w:val="000000" w:themeColor="text1"/>
          <w:sz w:val="20"/>
        </w:rPr>
      </w:pPr>
      <w:r w:rsidRPr="002D3454">
        <w:rPr>
          <w:color w:val="000000" w:themeColor="text1"/>
          <w:sz w:val="20"/>
        </w:rPr>
        <w:t xml:space="preserve">       </w:t>
      </w:r>
      <w:proofErr w:type="gramStart"/>
      <w:r w:rsidR="00F955D7" w:rsidRPr="002D3454">
        <w:rPr>
          <w:i/>
          <w:color w:val="000000" w:themeColor="text1"/>
          <w:sz w:val="20"/>
        </w:rPr>
        <w:t xml:space="preserve">(Исполнение по безвозмездным поступлениям бюджета муниципального образования «Заиграевский район» по видам отражено в </w:t>
      </w:r>
      <w:r w:rsidR="00581A0B" w:rsidRPr="00FC7276">
        <w:rPr>
          <w:i/>
          <w:color w:val="000000" w:themeColor="text1"/>
          <w:sz w:val="20"/>
        </w:rPr>
        <w:t xml:space="preserve">приложении № </w:t>
      </w:r>
      <w:r w:rsidR="003B11E9">
        <w:rPr>
          <w:i/>
          <w:color w:val="000000" w:themeColor="text1"/>
          <w:sz w:val="20"/>
        </w:rPr>
        <w:t>1</w:t>
      </w:r>
      <w:proofErr w:type="gramEnd"/>
    </w:p>
    <w:p w:rsidR="00581A0B" w:rsidRPr="00217F52" w:rsidRDefault="00581A0B" w:rsidP="00581A0B">
      <w:pPr>
        <w:ind w:firstLine="540"/>
        <w:jc w:val="right"/>
        <w:rPr>
          <w:i/>
          <w:sz w:val="20"/>
        </w:rPr>
      </w:pPr>
      <w:r w:rsidRPr="00FC7276">
        <w:rPr>
          <w:i/>
          <w:color w:val="000000" w:themeColor="text1"/>
          <w:sz w:val="20"/>
        </w:rPr>
        <w:t xml:space="preserve"> </w:t>
      </w:r>
      <w:r>
        <w:rPr>
          <w:i/>
          <w:color w:val="000000" w:themeColor="text1"/>
          <w:sz w:val="20"/>
        </w:rPr>
        <w:t xml:space="preserve">к </w:t>
      </w:r>
      <w:r w:rsidRPr="00217F52">
        <w:rPr>
          <w:i/>
          <w:color w:val="000000" w:themeColor="text1"/>
          <w:sz w:val="20"/>
        </w:rPr>
        <w:t>Постановлению «</w:t>
      </w:r>
      <w:r w:rsidRPr="00217F52">
        <w:rPr>
          <w:i/>
          <w:sz w:val="20"/>
        </w:rPr>
        <w:t xml:space="preserve">Об исполнении бюджета </w:t>
      </w:r>
      <w:r>
        <w:rPr>
          <w:i/>
          <w:sz w:val="20"/>
        </w:rPr>
        <w:t>МО «</w:t>
      </w:r>
      <w:r w:rsidRPr="00217F52">
        <w:rPr>
          <w:i/>
          <w:sz w:val="20"/>
        </w:rPr>
        <w:t>Заиграевский район»</w:t>
      </w:r>
    </w:p>
    <w:p w:rsidR="00F955D7" w:rsidRPr="002D3454" w:rsidRDefault="00581A0B" w:rsidP="00581A0B">
      <w:pPr>
        <w:ind w:firstLine="540"/>
        <w:jc w:val="right"/>
        <w:rPr>
          <w:i/>
          <w:color w:val="000000" w:themeColor="text1"/>
          <w:sz w:val="20"/>
        </w:rPr>
      </w:pPr>
      <w:r w:rsidRPr="00217F52">
        <w:rPr>
          <w:i/>
          <w:sz w:val="20"/>
        </w:rPr>
        <w:t xml:space="preserve">за </w:t>
      </w:r>
      <w:r w:rsidRPr="00217F52">
        <w:rPr>
          <w:i/>
          <w:sz w:val="20"/>
          <w:lang w:val="en-US"/>
        </w:rPr>
        <w:t>I</w:t>
      </w:r>
      <w:r w:rsidRPr="00217F52">
        <w:rPr>
          <w:i/>
          <w:sz w:val="20"/>
        </w:rPr>
        <w:t xml:space="preserve"> полугодие 2025 года</w:t>
      </w:r>
      <w:r w:rsidR="00FA634F" w:rsidRPr="002D3454">
        <w:rPr>
          <w:i/>
          <w:color w:val="000000" w:themeColor="text1"/>
          <w:sz w:val="20"/>
        </w:rPr>
        <w:t>)</w:t>
      </w:r>
    </w:p>
    <w:p w:rsidR="00CE76B7" w:rsidRPr="00CB58E9" w:rsidRDefault="00CE76B7" w:rsidP="00CE76B7">
      <w:pPr>
        <w:spacing w:line="240" w:lineRule="atLeast"/>
        <w:jc w:val="both"/>
        <w:rPr>
          <w:color w:val="FF0000"/>
          <w:sz w:val="24"/>
          <w:szCs w:val="24"/>
        </w:rPr>
      </w:pPr>
    </w:p>
    <w:p w:rsidR="004F7762" w:rsidRPr="007741AC" w:rsidRDefault="00232BBB" w:rsidP="004F7762">
      <w:pPr>
        <w:spacing w:line="240" w:lineRule="atLeast"/>
        <w:ind w:firstLine="709"/>
        <w:jc w:val="both"/>
        <w:rPr>
          <w:sz w:val="24"/>
          <w:szCs w:val="24"/>
        </w:rPr>
      </w:pPr>
      <w:r w:rsidRPr="007741AC">
        <w:rPr>
          <w:sz w:val="24"/>
          <w:szCs w:val="24"/>
        </w:rPr>
        <w:t xml:space="preserve">По </w:t>
      </w:r>
      <w:r w:rsidRPr="007741AC">
        <w:rPr>
          <w:b/>
          <w:sz w:val="24"/>
          <w:szCs w:val="24"/>
        </w:rPr>
        <w:t>расходам</w:t>
      </w:r>
      <w:r w:rsidRPr="007741AC">
        <w:rPr>
          <w:sz w:val="24"/>
          <w:szCs w:val="24"/>
        </w:rPr>
        <w:t xml:space="preserve"> бюджет муниципального района  исполнен в сумме </w:t>
      </w:r>
      <w:r w:rsidR="00CC2802" w:rsidRPr="007741AC">
        <w:rPr>
          <w:sz w:val="24"/>
          <w:szCs w:val="24"/>
        </w:rPr>
        <w:t xml:space="preserve">1 321 155 053,62 </w:t>
      </w:r>
      <w:r w:rsidRPr="007741AC">
        <w:rPr>
          <w:sz w:val="24"/>
          <w:szCs w:val="24"/>
        </w:rPr>
        <w:t xml:space="preserve">руб., процент исполнения к плану года составил </w:t>
      </w:r>
      <w:r w:rsidR="00CC2802" w:rsidRPr="007741AC">
        <w:rPr>
          <w:sz w:val="24"/>
          <w:szCs w:val="24"/>
        </w:rPr>
        <w:t xml:space="preserve">56,35 </w:t>
      </w:r>
      <w:r w:rsidRPr="007741AC">
        <w:rPr>
          <w:sz w:val="24"/>
          <w:szCs w:val="24"/>
        </w:rPr>
        <w:t xml:space="preserve">% </w:t>
      </w:r>
      <w:r w:rsidR="008B5897" w:rsidRPr="007741AC">
        <w:rPr>
          <w:sz w:val="24"/>
          <w:szCs w:val="24"/>
        </w:rPr>
        <w:t>(</w:t>
      </w:r>
      <w:r w:rsidRPr="007741AC">
        <w:rPr>
          <w:sz w:val="24"/>
          <w:szCs w:val="24"/>
        </w:rPr>
        <w:t xml:space="preserve">годовой план </w:t>
      </w:r>
      <w:r w:rsidR="00CC2802" w:rsidRPr="007741AC">
        <w:rPr>
          <w:sz w:val="24"/>
          <w:szCs w:val="24"/>
        </w:rPr>
        <w:t xml:space="preserve">2 344 405 725,19 </w:t>
      </w:r>
      <w:r w:rsidRPr="007741AC">
        <w:rPr>
          <w:sz w:val="24"/>
          <w:szCs w:val="24"/>
        </w:rPr>
        <w:t>руб.), в том числе по отраслям:</w:t>
      </w:r>
    </w:p>
    <w:p w:rsidR="004F7762" w:rsidRPr="007741AC" w:rsidRDefault="00232BBB" w:rsidP="004F7762">
      <w:pPr>
        <w:spacing w:line="240" w:lineRule="atLeast"/>
        <w:ind w:firstLine="709"/>
        <w:jc w:val="both"/>
        <w:rPr>
          <w:sz w:val="24"/>
          <w:szCs w:val="24"/>
        </w:rPr>
      </w:pPr>
      <w:r w:rsidRPr="007741AC">
        <w:rPr>
          <w:sz w:val="24"/>
          <w:szCs w:val="24"/>
        </w:rPr>
        <w:t>- «</w:t>
      </w:r>
      <w:r w:rsidR="008B5897" w:rsidRPr="007741AC">
        <w:rPr>
          <w:b/>
          <w:sz w:val="24"/>
          <w:szCs w:val="24"/>
        </w:rPr>
        <w:t>О</w:t>
      </w:r>
      <w:r w:rsidRPr="007741AC">
        <w:rPr>
          <w:b/>
          <w:sz w:val="24"/>
          <w:szCs w:val="24"/>
        </w:rPr>
        <w:t>бщегосударственные вопросы»</w:t>
      </w:r>
      <w:r w:rsidR="00477488" w:rsidRPr="007741AC">
        <w:rPr>
          <w:sz w:val="24"/>
          <w:szCs w:val="24"/>
        </w:rPr>
        <w:t xml:space="preserve"> кассовые расходы составили                           </w:t>
      </w:r>
      <w:r w:rsidR="00CC2802" w:rsidRPr="007741AC">
        <w:rPr>
          <w:sz w:val="24"/>
          <w:szCs w:val="24"/>
        </w:rPr>
        <w:t xml:space="preserve">88 153 036,38 </w:t>
      </w:r>
      <w:r w:rsidRPr="007741AC">
        <w:rPr>
          <w:sz w:val="24"/>
          <w:szCs w:val="24"/>
        </w:rPr>
        <w:t xml:space="preserve">руб. или </w:t>
      </w:r>
      <w:r w:rsidR="00CC2802" w:rsidRPr="007741AC">
        <w:rPr>
          <w:sz w:val="24"/>
          <w:szCs w:val="24"/>
        </w:rPr>
        <w:t>49,47</w:t>
      </w:r>
      <w:r w:rsidRPr="007741AC">
        <w:rPr>
          <w:sz w:val="24"/>
          <w:szCs w:val="24"/>
        </w:rPr>
        <w:t xml:space="preserve">% к плану года </w:t>
      </w:r>
      <w:r w:rsidR="003176D0" w:rsidRPr="007741AC">
        <w:rPr>
          <w:sz w:val="24"/>
          <w:szCs w:val="24"/>
        </w:rPr>
        <w:t>(</w:t>
      </w:r>
      <w:r w:rsidR="00CC2802" w:rsidRPr="007741AC">
        <w:rPr>
          <w:sz w:val="24"/>
          <w:szCs w:val="24"/>
        </w:rPr>
        <w:t xml:space="preserve">178 187 078,19 </w:t>
      </w:r>
      <w:r w:rsidRPr="007741AC">
        <w:rPr>
          <w:sz w:val="24"/>
          <w:szCs w:val="24"/>
        </w:rPr>
        <w:t>руб.</w:t>
      </w:r>
      <w:r w:rsidR="003176D0" w:rsidRPr="007741AC">
        <w:rPr>
          <w:sz w:val="24"/>
          <w:szCs w:val="24"/>
        </w:rPr>
        <w:t>)</w:t>
      </w:r>
      <w:r w:rsidRPr="007741AC">
        <w:rPr>
          <w:sz w:val="24"/>
          <w:szCs w:val="24"/>
        </w:rPr>
        <w:t xml:space="preserve">; </w:t>
      </w:r>
    </w:p>
    <w:p w:rsidR="00AB3AE7" w:rsidRPr="007741AC" w:rsidRDefault="00232BBB" w:rsidP="00FD7B39">
      <w:pPr>
        <w:spacing w:line="240" w:lineRule="atLeast"/>
        <w:ind w:firstLine="709"/>
        <w:jc w:val="both"/>
        <w:rPr>
          <w:sz w:val="24"/>
          <w:szCs w:val="24"/>
        </w:rPr>
      </w:pPr>
      <w:r w:rsidRPr="007741AC">
        <w:rPr>
          <w:sz w:val="24"/>
          <w:szCs w:val="24"/>
        </w:rPr>
        <w:t>- «</w:t>
      </w:r>
      <w:r w:rsidR="008B5897" w:rsidRPr="007741AC">
        <w:rPr>
          <w:b/>
          <w:sz w:val="24"/>
          <w:szCs w:val="24"/>
        </w:rPr>
        <w:t>Н</w:t>
      </w:r>
      <w:r w:rsidRPr="007741AC">
        <w:rPr>
          <w:b/>
          <w:sz w:val="24"/>
          <w:szCs w:val="24"/>
        </w:rPr>
        <w:t>ациональная безопасность и</w:t>
      </w:r>
      <w:r w:rsidRPr="007741AC">
        <w:rPr>
          <w:sz w:val="24"/>
          <w:szCs w:val="24"/>
        </w:rPr>
        <w:t xml:space="preserve"> </w:t>
      </w:r>
      <w:r w:rsidRPr="007741AC">
        <w:rPr>
          <w:b/>
          <w:sz w:val="24"/>
          <w:szCs w:val="24"/>
        </w:rPr>
        <w:t>правоохранительная деятельность</w:t>
      </w:r>
      <w:r w:rsidRPr="007741AC">
        <w:rPr>
          <w:sz w:val="24"/>
          <w:szCs w:val="24"/>
        </w:rPr>
        <w:t xml:space="preserve">»  кассовые расходы составили </w:t>
      </w:r>
      <w:r w:rsidR="00CC2802" w:rsidRPr="007741AC">
        <w:rPr>
          <w:sz w:val="24"/>
          <w:szCs w:val="24"/>
        </w:rPr>
        <w:t xml:space="preserve">1 663 408,53 </w:t>
      </w:r>
      <w:r w:rsidR="00AB3AE7" w:rsidRPr="007741AC">
        <w:rPr>
          <w:sz w:val="24"/>
          <w:szCs w:val="24"/>
        </w:rPr>
        <w:t xml:space="preserve">руб. или  </w:t>
      </w:r>
      <w:r w:rsidR="00F20631" w:rsidRPr="007741AC">
        <w:rPr>
          <w:sz w:val="24"/>
          <w:szCs w:val="24"/>
        </w:rPr>
        <w:t>2</w:t>
      </w:r>
      <w:r w:rsidR="00CC2802" w:rsidRPr="007741AC">
        <w:rPr>
          <w:sz w:val="24"/>
          <w:szCs w:val="24"/>
        </w:rPr>
        <w:t>1</w:t>
      </w:r>
      <w:r w:rsidR="00F20631" w:rsidRPr="007741AC">
        <w:rPr>
          <w:sz w:val="24"/>
          <w:szCs w:val="24"/>
        </w:rPr>
        <w:t>,39</w:t>
      </w:r>
      <w:r w:rsidR="00AB3AE7" w:rsidRPr="007741AC">
        <w:rPr>
          <w:sz w:val="24"/>
          <w:szCs w:val="24"/>
        </w:rPr>
        <w:t xml:space="preserve">% к плану года </w:t>
      </w:r>
      <w:r w:rsidR="002F1FB0" w:rsidRPr="007741AC">
        <w:rPr>
          <w:sz w:val="24"/>
          <w:szCs w:val="24"/>
        </w:rPr>
        <w:t>(</w:t>
      </w:r>
      <w:r w:rsidR="00CC2802" w:rsidRPr="007741AC">
        <w:rPr>
          <w:sz w:val="24"/>
          <w:szCs w:val="24"/>
        </w:rPr>
        <w:t xml:space="preserve">7 775 072,59 </w:t>
      </w:r>
      <w:r w:rsidR="00AB3AE7" w:rsidRPr="007741AC">
        <w:rPr>
          <w:sz w:val="24"/>
          <w:szCs w:val="24"/>
        </w:rPr>
        <w:t>руб.</w:t>
      </w:r>
      <w:r w:rsidR="002F1FB0" w:rsidRPr="007741AC">
        <w:rPr>
          <w:sz w:val="24"/>
          <w:szCs w:val="24"/>
        </w:rPr>
        <w:t>)</w:t>
      </w:r>
      <w:r w:rsidR="00AB3AE7" w:rsidRPr="007741AC">
        <w:rPr>
          <w:sz w:val="24"/>
          <w:szCs w:val="24"/>
        </w:rPr>
        <w:t>;</w:t>
      </w:r>
    </w:p>
    <w:p w:rsidR="00FD7B39" w:rsidRPr="00AC5493" w:rsidRDefault="00232BBB" w:rsidP="00FD7B39">
      <w:pPr>
        <w:spacing w:line="240" w:lineRule="atLeast"/>
        <w:ind w:firstLine="709"/>
        <w:jc w:val="both"/>
        <w:rPr>
          <w:sz w:val="24"/>
          <w:szCs w:val="24"/>
        </w:rPr>
      </w:pPr>
      <w:r w:rsidRPr="00AC5493">
        <w:rPr>
          <w:sz w:val="24"/>
          <w:szCs w:val="24"/>
        </w:rPr>
        <w:t>- «</w:t>
      </w:r>
      <w:r w:rsidR="008B5897" w:rsidRPr="00AC5493">
        <w:rPr>
          <w:b/>
          <w:sz w:val="24"/>
          <w:szCs w:val="24"/>
        </w:rPr>
        <w:t>Н</w:t>
      </w:r>
      <w:r w:rsidRPr="00AC5493">
        <w:rPr>
          <w:b/>
          <w:sz w:val="24"/>
          <w:szCs w:val="24"/>
        </w:rPr>
        <w:t>ациональная экономика»</w:t>
      </w:r>
      <w:r w:rsidRPr="00AC5493">
        <w:rPr>
          <w:sz w:val="24"/>
          <w:szCs w:val="24"/>
        </w:rPr>
        <w:t xml:space="preserve"> кассовые расходы составили</w:t>
      </w:r>
      <w:r w:rsidR="00AB3AE7" w:rsidRPr="00AC5493">
        <w:rPr>
          <w:sz w:val="24"/>
          <w:szCs w:val="24"/>
        </w:rPr>
        <w:t xml:space="preserve"> </w:t>
      </w:r>
      <w:r w:rsidR="00CC2802" w:rsidRPr="00AC5493">
        <w:rPr>
          <w:sz w:val="24"/>
          <w:szCs w:val="24"/>
        </w:rPr>
        <w:t>33 418 602,6</w:t>
      </w:r>
      <w:r w:rsidR="00DD66FA">
        <w:rPr>
          <w:sz w:val="24"/>
          <w:szCs w:val="24"/>
        </w:rPr>
        <w:t>0</w:t>
      </w:r>
      <w:r w:rsidR="00CC2802" w:rsidRPr="00AC5493">
        <w:rPr>
          <w:sz w:val="24"/>
          <w:szCs w:val="24"/>
        </w:rPr>
        <w:t xml:space="preserve"> </w:t>
      </w:r>
      <w:r w:rsidRPr="00AC5493">
        <w:rPr>
          <w:sz w:val="24"/>
          <w:szCs w:val="24"/>
        </w:rPr>
        <w:t xml:space="preserve">руб. или  </w:t>
      </w:r>
      <w:r w:rsidR="00CC2802" w:rsidRPr="00AC5493">
        <w:rPr>
          <w:sz w:val="24"/>
          <w:szCs w:val="24"/>
        </w:rPr>
        <w:t>25,79</w:t>
      </w:r>
      <w:r w:rsidRPr="00AC5493">
        <w:rPr>
          <w:sz w:val="24"/>
          <w:szCs w:val="24"/>
        </w:rPr>
        <w:t xml:space="preserve">% к плану года </w:t>
      </w:r>
      <w:r w:rsidR="002F1FB0" w:rsidRPr="00AC5493">
        <w:rPr>
          <w:sz w:val="24"/>
          <w:szCs w:val="24"/>
        </w:rPr>
        <w:t>(</w:t>
      </w:r>
      <w:r w:rsidR="00CC2802" w:rsidRPr="00AC5493">
        <w:rPr>
          <w:sz w:val="24"/>
          <w:szCs w:val="24"/>
        </w:rPr>
        <w:t>129 577 291,71</w:t>
      </w:r>
      <w:r w:rsidR="00091387" w:rsidRPr="00AC5493">
        <w:rPr>
          <w:sz w:val="24"/>
          <w:szCs w:val="24"/>
        </w:rPr>
        <w:t xml:space="preserve"> </w:t>
      </w:r>
      <w:r w:rsidRPr="00AC5493">
        <w:rPr>
          <w:sz w:val="24"/>
          <w:szCs w:val="24"/>
        </w:rPr>
        <w:t>руб.</w:t>
      </w:r>
      <w:r w:rsidR="002F1FB0" w:rsidRPr="00AC5493">
        <w:rPr>
          <w:sz w:val="24"/>
          <w:szCs w:val="24"/>
        </w:rPr>
        <w:t>)</w:t>
      </w:r>
      <w:r w:rsidRPr="00AC5493">
        <w:rPr>
          <w:sz w:val="24"/>
          <w:szCs w:val="24"/>
        </w:rPr>
        <w:t>;</w:t>
      </w:r>
    </w:p>
    <w:p w:rsidR="00FD7B39" w:rsidRPr="00DD66FA" w:rsidRDefault="00232BBB" w:rsidP="00FD7B39">
      <w:pPr>
        <w:spacing w:line="240" w:lineRule="atLeast"/>
        <w:ind w:firstLine="709"/>
        <w:jc w:val="both"/>
        <w:rPr>
          <w:sz w:val="24"/>
          <w:szCs w:val="24"/>
        </w:rPr>
      </w:pPr>
      <w:r w:rsidRPr="00DD66FA">
        <w:rPr>
          <w:sz w:val="24"/>
          <w:szCs w:val="24"/>
        </w:rPr>
        <w:t xml:space="preserve">- </w:t>
      </w:r>
      <w:r w:rsidRPr="00DD66FA">
        <w:rPr>
          <w:b/>
          <w:sz w:val="24"/>
          <w:szCs w:val="24"/>
        </w:rPr>
        <w:t>«</w:t>
      </w:r>
      <w:r w:rsidR="008B5897" w:rsidRPr="00DD66FA">
        <w:rPr>
          <w:b/>
          <w:sz w:val="24"/>
          <w:szCs w:val="24"/>
        </w:rPr>
        <w:t>Ж</w:t>
      </w:r>
      <w:r w:rsidRPr="00DD66FA">
        <w:rPr>
          <w:b/>
          <w:sz w:val="24"/>
          <w:szCs w:val="24"/>
        </w:rPr>
        <w:t>илищно-коммунальное хозяйство»</w:t>
      </w:r>
      <w:r w:rsidRPr="00DD66FA">
        <w:rPr>
          <w:sz w:val="24"/>
          <w:szCs w:val="24"/>
        </w:rPr>
        <w:t xml:space="preserve"> </w:t>
      </w:r>
      <w:r w:rsidR="00AB3AE7" w:rsidRPr="00DD66FA">
        <w:rPr>
          <w:sz w:val="24"/>
          <w:szCs w:val="24"/>
        </w:rPr>
        <w:t xml:space="preserve">кассовые расходы </w:t>
      </w:r>
      <w:r w:rsidR="00CC2802" w:rsidRPr="00DD66FA">
        <w:rPr>
          <w:sz w:val="24"/>
          <w:szCs w:val="24"/>
        </w:rPr>
        <w:t>73 908 079,2</w:t>
      </w:r>
      <w:r w:rsidR="00DD66FA" w:rsidRPr="00DD66FA">
        <w:rPr>
          <w:sz w:val="24"/>
          <w:szCs w:val="24"/>
        </w:rPr>
        <w:t>0</w:t>
      </w:r>
      <w:r w:rsidR="00CC2802" w:rsidRPr="00DD66FA">
        <w:rPr>
          <w:sz w:val="24"/>
          <w:szCs w:val="24"/>
        </w:rPr>
        <w:t xml:space="preserve"> </w:t>
      </w:r>
      <w:r w:rsidRPr="00DD66FA">
        <w:rPr>
          <w:sz w:val="24"/>
          <w:szCs w:val="24"/>
        </w:rPr>
        <w:t xml:space="preserve">руб. или </w:t>
      </w:r>
      <w:r w:rsidR="00DD66FA">
        <w:rPr>
          <w:sz w:val="24"/>
          <w:szCs w:val="24"/>
        </w:rPr>
        <w:t>64,33</w:t>
      </w:r>
      <w:r w:rsidRPr="00DD66FA">
        <w:rPr>
          <w:sz w:val="24"/>
          <w:szCs w:val="24"/>
        </w:rPr>
        <w:t xml:space="preserve">% к плану года </w:t>
      </w:r>
      <w:r w:rsidR="002F1FB0" w:rsidRPr="00DD66FA">
        <w:rPr>
          <w:sz w:val="24"/>
          <w:szCs w:val="24"/>
        </w:rPr>
        <w:t>(</w:t>
      </w:r>
      <w:r w:rsidR="00CC2802" w:rsidRPr="00DD66FA">
        <w:rPr>
          <w:sz w:val="24"/>
          <w:szCs w:val="24"/>
        </w:rPr>
        <w:t>114 872 429,34</w:t>
      </w:r>
      <w:r w:rsidR="002F1FB0" w:rsidRPr="00DD66FA">
        <w:rPr>
          <w:sz w:val="24"/>
          <w:szCs w:val="24"/>
        </w:rPr>
        <w:t xml:space="preserve">) </w:t>
      </w:r>
      <w:r w:rsidRPr="00DD66FA">
        <w:rPr>
          <w:sz w:val="24"/>
          <w:szCs w:val="24"/>
        </w:rPr>
        <w:t xml:space="preserve">руб.; </w:t>
      </w:r>
    </w:p>
    <w:p w:rsidR="00FD7B39" w:rsidRPr="00CC12AC" w:rsidRDefault="008B5897" w:rsidP="00FD7B39">
      <w:pPr>
        <w:spacing w:line="240" w:lineRule="atLeast"/>
        <w:ind w:firstLine="709"/>
        <w:jc w:val="both"/>
        <w:rPr>
          <w:sz w:val="24"/>
          <w:szCs w:val="24"/>
        </w:rPr>
      </w:pPr>
      <w:r w:rsidRPr="00CC12AC">
        <w:rPr>
          <w:sz w:val="24"/>
          <w:szCs w:val="24"/>
        </w:rPr>
        <w:t xml:space="preserve">- </w:t>
      </w:r>
      <w:r w:rsidRPr="00CC12AC">
        <w:rPr>
          <w:b/>
          <w:sz w:val="24"/>
          <w:szCs w:val="24"/>
        </w:rPr>
        <w:t xml:space="preserve">«Охрана окружающей среды» </w:t>
      </w:r>
      <w:r w:rsidR="00CC2802" w:rsidRPr="00CC12AC">
        <w:rPr>
          <w:sz w:val="24"/>
          <w:szCs w:val="24"/>
        </w:rPr>
        <w:t>кассовые расходы составили 0,00</w:t>
      </w:r>
      <w:r w:rsidRPr="00CC12AC">
        <w:rPr>
          <w:sz w:val="24"/>
          <w:szCs w:val="24"/>
        </w:rPr>
        <w:t xml:space="preserve"> руб. или </w:t>
      </w:r>
      <w:r w:rsidR="00CC2802" w:rsidRPr="00CC12AC">
        <w:rPr>
          <w:sz w:val="24"/>
          <w:szCs w:val="24"/>
        </w:rPr>
        <w:t>0,00</w:t>
      </w:r>
      <w:r w:rsidRPr="00CC12AC">
        <w:rPr>
          <w:sz w:val="24"/>
          <w:szCs w:val="24"/>
        </w:rPr>
        <w:t xml:space="preserve">% к плану года </w:t>
      </w:r>
      <w:r w:rsidR="002F1FB0" w:rsidRPr="00CC12AC">
        <w:rPr>
          <w:sz w:val="24"/>
          <w:szCs w:val="24"/>
        </w:rPr>
        <w:t>(</w:t>
      </w:r>
      <w:r w:rsidR="00CC2802" w:rsidRPr="00CC12AC">
        <w:rPr>
          <w:sz w:val="24"/>
          <w:szCs w:val="24"/>
        </w:rPr>
        <w:t xml:space="preserve">46 665 115,90 </w:t>
      </w:r>
      <w:r w:rsidRPr="00CC12AC">
        <w:rPr>
          <w:sz w:val="24"/>
          <w:szCs w:val="24"/>
        </w:rPr>
        <w:t>руб.</w:t>
      </w:r>
      <w:r w:rsidR="002F1FB0" w:rsidRPr="00CC12AC">
        <w:rPr>
          <w:sz w:val="24"/>
          <w:szCs w:val="24"/>
        </w:rPr>
        <w:t>)</w:t>
      </w:r>
      <w:r w:rsidRPr="00CC12AC">
        <w:rPr>
          <w:sz w:val="24"/>
          <w:szCs w:val="24"/>
        </w:rPr>
        <w:t>;</w:t>
      </w:r>
    </w:p>
    <w:p w:rsidR="00FD7B39" w:rsidRPr="00E2462E" w:rsidRDefault="00232BBB" w:rsidP="00FD7B39">
      <w:pPr>
        <w:spacing w:line="240" w:lineRule="atLeast"/>
        <w:ind w:firstLine="709"/>
        <w:jc w:val="both"/>
        <w:rPr>
          <w:sz w:val="24"/>
          <w:szCs w:val="24"/>
        </w:rPr>
      </w:pPr>
      <w:r w:rsidRPr="00E2462E">
        <w:rPr>
          <w:sz w:val="24"/>
          <w:szCs w:val="24"/>
        </w:rPr>
        <w:t xml:space="preserve">- </w:t>
      </w:r>
      <w:r w:rsidR="003401CB" w:rsidRPr="00E2462E">
        <w:rPr>
          <w:b/>
          <w:sz w:val="24"/>
          <w:szCs w:val="24"/>
        </w:rPr>
        <w:t>«О</w:t>
      </w:r>
      <w:r w:rsidRPr="00E2462E">
        <w:rPr>
          <w:b/>
          <w:sz w:val="24"/>
          <w:szCs w:val="24"/>
        </w:rPr>
        <w:t>бразование»</w:t>
      </w:r>
      <w:r w:rsidRPr="00E2462E">
        <w:rPr>
          <w:sz w:val="24"/>
          <w:szCs w:val="24"/>
        </w:rPr>
        <w:t xml:space="preserve"> </w:t>
      </w:r>
      <w:r w:rsidR="00385E6F" w:rsidRPr="00E2462E">
        <w:rPr>
          <w:sz w:val="24"/>
          <w:szCs w:val="24"/>
        </w:rPr>
        <w:t xml:space="preserve">кассовые расходы составили </w:t>
      </w:r>
      <w:r w:rsidR="00CC2802" w:rsidRPr="00E2462E">
        <w:rPr>
          <w:sz w:val="24"/>
          <w:szCs w:val="24"/>
        </w:rPr>
        <w:t>901 953 916,74</w:t>
      </w:r>
      <w:r w:rsidR="008B5897" w:rsidRPr="00E2462E">
        <w:rPr>
          <w:sz w:val="24"/>
          <w:szCs w:val="24"/>
        </w:rPr>
        <w:t xml:space="preserve"> </w:t>
      </w:r>
      <w:r w:rsidRPr="00E2462E">
        <w:rPr>
          <w:sz w:val="24"/>
          <w:szCs w:val="24"/>
        </w:rPr>
        <w:t xml:space="preserve">руб. или </w:t>
      </w:r>
      <w:r w:rsidR="00E2462E">
        <w:rPr>
          <w:sz w:val="24"/>
          <w:szCs w:val="24"/>
        </w:rPr>
        <w:t>61,19</w:t>
      </w:r>
      <w:r w:rsidRPr="00E2462E">
        <w:rPr>
          <w:sz w:val="24"/>
          <w:szCs w:val="24"/>
        </w:rPr>
        <w:t xml:space="preserve">% к плану года </w:t>
      </w:r>
      <w:r w:rsidR="000729BB" w:rsidRPr="00E2462E">
        <w:rPr>
          <w:sz w:val="24"/>
          <w:szCs w:val="24"/>
        </w:rPr>
        <w:t>(</w:t>
      </w:r>
      <w:r w:rsidR="00CC2802" w:rsidRPr="00E2462E">
        <w:rPr>
          <w:sz w:val="24"/>
          <w:szCs w:val="24"/>
        </w:rPr>
        <w:t xml:space="preserve">1 473 893 830,71 </w:t>
      </w:r>
      <w:r w:rsidR="008B5897" w:rsidRPr="00E2462E">
        <w:rPr>
          <w:sz w:val="24"/>
          <w:szCs w:val="24"/>
        </w:rPr>
        <w:t>руб.</w:t>
      </w:r>
      <w:r w:rsidR="000729BB" w:rsidRPr="00E2462E">
        <w:rPr>
          <w:sz w:val="24"/>
          <w:szCs w:val="24"/>
        </w:rPr>
        <w:t>)</w:t>
      </w:r>
      <w:r w:rsidRPr="00E2462E">
        <w:rPr>
          <w:sz w:val="24"/>
          <w:szCs w:val="24"/>
        </w:rPr>
        <w:t>;</w:t>
      </w:r>
    </w:p>
    <w:p w:rsidR="00FD7B39" w:rsidRPr="00A960EA" w:rsidRDefault="00232BBB" w:rsidP="00FD7B39">
      <w:pPr>
        <w:spacing w:line="240" w:lineRule="atLeast"/>
        <w:ind w:firstLine="709"/>
        <w:jc w:val="both"/>
        <w:rPr>
          <w:sz w:val="24"/>
          <w:szCs w:val="24"/>
        </w:rPr>
      </w:pPr>
      <w:r w:rsidRPr="00A960EA">
        <w:rPr>
          <w:sz w:val="24"/>
          <w:szCs w:val="24"/>
        </w:rPr>
        <w:t xml:space="preserve">- </w:t>
      </w:r>
      <w:r w:rsidRPr="00A960EA">
        <w:rPr>
          <w:b/>
          <w:sz w:val="24"/>
          <w:szCs w:val="24"/>
        </w:rPr>
        <w:t>«</w:t>
      </w:r>
      <w:r w:rsidR="008B5897" w:rsidRPr="00A960EA">
        <w:rPr>
          <w:b/>
          <w:sz w:val="24"/>
          <w:szCs w:val="24"/>
        </w:rPr>
        <w:t>К</w:t>
      </w:r>
      <w:r w:rsidRPr="00A960EA">
        <w:rPr>
          <w:b/>
          <w:sz w:val="24"/>
          <w:szCs w:val="24"/>
        </w:rPr>
        <w:t>ультура и искусство»</w:t>
      </w:r>
      <w:r w:rsidRPr="00A960EA">
        <w:rPr>
          <w:sz w:val="24"/>
          <w:szCs w:val="24"/>
        </w:rPr>
        <w:t xml:space="preserve"> </w:t>
      </w:r>
      <w:r w:rsidR="00385E6F" w:rsidRPr="00A960EA">
        <w:rPr>
          <w:sz w:val="24"/>
          <w:szCs w:val="24"/>
        </w:rPr>
        <w:t xml:space="preserve">кассовые расходы составили </w:t>
      </w:r>
      <w:r w:rsidR="00DC60FE" w:rsidRPr="00A960EA">
        <w:rPr>
          <w:sz w:val="24"/>
          <w:szCs w:val="24"/>
        </w:rPr>
        <w:t xml:space="preserve">74 042 884,05 </w:t>
      </w:r>
      <w:r w:rsidRPr="00A960EA">
        <w:rPr>
          <w:sz w:val="24"/>
          <w:szCs w:val="24"/>
        </w:rPr>
        <w:t xml:space="preserve">руб. или </w:t>
      </w:r>
      <w:r w:rsidR="00DC60FE" w:rsidRPr="00A960EA">
        <w:rPr>
          <w:sz w:val="24"/>
          <w:szCs w:val="24"/>
        </w:rPr>
        <w:t>52,72</w:t>
      </w:r>
      <w:r w:rsidRPr="00A960EA">
        <w:rPr>
          <w:sz w:val="24"/>
          <w:szCs w:val="24"/>
        </w:rPr>
        <w:t xml:space="preserve">%  к плану года </w:t>
      </w:r>
      <w:r w:rsidR="000729BB" w:rsidRPr="00A960EA">
        <w:rPr>
          <w:sz w:val="24"/>
          <w:szCs w:val="24"/>
        </w:rPr>
        <w:t>(</w:t>
      </w:r>
      <w:r w:rsidR="00DC60FE" w:rsidRPr="00A960EA">
        <w:rPr>
          <w:sz w:val="24"/>
          <w:szCs w:val="24"/>
        </w:rPr>
        <w:t xml:space="preserve">140 446 563,71 </w:t>
      </w:r>
      <w:r w:rsidR="00465C06" w:rsidRPr="00A960EA">
        <w:rPr>
          <w:sz w:val="24"/>
          <w:szCs w:val="24"/>
        </w:rPr>
        <w:t>ру</w:t>
      </w:r>
      <w:r w:rsidRPr="00A960EA">
        <w:rPr>
          <w:sz w:val="24"/>
          <w:szCs w:val="24"/>
        </w:rPr>
        <w:t>б.</w:t>
      </w:r>
      <w:r w:rsidR="000729BB" w:rsidRPr="00A960EA">
        <w:rPr>
          <w:sz w:val="24"/>
          <w:szCs w:val="24"/>
        </w:rPr>
        <w:t>)</w:t>
      </w:r>
      <w:r w:rsidRPr="00A960EA">
        <w:rPr>
          <w:sz w:val="24"/>
          <w:szCs w:val="24"/>
        </w:rPr>
        <w:t xml:space="preserve">; </w:t>
      </w:r>
    </w:p>
    <w:p w:rsidR="00FD7B39" w:rsidRPr="00542F76" w:rsidRDefault="00232BBB" w:rsidP="00FD7B39">
      <w:pPr>
        <w:spacing w:line="240" w:lineRule="atLeast"/>
        <w:ind w:firstLine="709"/>
        <w:jc w:val="both"/>
        <w:rPr>
          <w:sz w:val="24"/>
          <w:szCs w:val="24"/>
        </w:rPr>
      </w:pPr>
      <w:r w:rsidRPr="00542F76">
        <w:rPr>
          <w:sz w:val="24"/>
          <w:szCs w:val="24"/>
        </w:rPr>
        <w:lastRenderedPageBreak/>
        <w:t xml:space="preserve">- </w:t>
      </w:r>
      <w:r w:rsidRPr="00542F76">
        <w:rPr>
          <w:b/>
          <w:sz w:val="24"/>
          <w:szCs w:val="24"/>
        </w:rPr>
        <w:t>«</w:t>
      </w:r>
      <w:r w:rsidR="008B5897" w:rsidRPr="00542F76">
        <w:rPr>
          <w:b/>
          <w:sz w:val="24"/>
          <w:szCs w:val="24"/>
        </w:rPr>
        <w:t>С</w:t>
      </w:r>
      <w:r w:rsidRPr="00542F76">
        <w:rPr>
          <w:b/>
          <w:sz w:val="24"/>
          <w:szCs w:val="24"/>
        </w:rPr>
        <w:t>оциальная политика»</w:t>
      </w:r>
      <w:r w:rsidRPr="00542F76">
        <w:rPr>
          <w:sz w:val="24"/>
          <w:szCs w:val="24"/>
        </w:rPr>
        <w:t xml:space="preserve"> </w:t>
      </w:r>
      <w:r w:rsidR="003860E9" w:rsidRPr="00542F76">
        <w:rPr>
          <w:sz w:val="24"/>
          <w:szCs w:val="24"/>
        </w:rPr>
        <w:t>кассовые расходы составили</w:t>
      </w:r>
      <w:r w:rsidRPr="00542F76">
        <w:rPr>
          <w:sz w:val="24"/>
          <w:szCs w:val="24"/>
        </w:rPr>
        <w:t xml:space="preserve"> </w:t>
      </w:r>
      <w:r w:rsidR="00DC60FE" w:rsidRPr="00542F76">
        <w:rPr>
          <w:sz w:val="24"/>
          <w:szCs w:val="24"/>
        </w:rPr>
        <w:t xml:space="preserve">13 593 438,73 </w:t>
      </w:r>
      <w:r w:rsidRPr="00542F76">
        <w:rPr>
          <w:sz w:val="24"/>
          <w:szCs w:val="24"/>
        </w:rPr>
        <w:t xml:space="preserve">руб. или  </w:t>
      </w:r>
      <w:r w:rsidR="00542F76">
        <w:rPr>
          <w:sz w:val="24"/>
          <w:szCs w:val="24"/>
        </w:rPr>
        <w:t>56,71</w:t>
      </w:r>
      <w:r w:rsidRPr="00542F76">
        <w:rPr>
          <w:sz w:val="24"/>
          <w:szCs w:val="24"/>
        </w:rPr>
        <w:t xml:space="preserve">%  к плану года </w:t>
      </w:r>
      <w:r w:rsidR="00E45F79" w:rsidRPr="00542F76">
        <w:rPr>
          <w:sz w:val="24"/>
          <w:szCs w:val="24"/>
        </w:rPr>
        <w:t>(</w:t>
      </w:r>
      <w:r w:rsidR="00DC60FE" w:rsidRPr="00542F76">
        <w:rPr>
          <w:sz w:val="24"/>
          <w:szCs w:val="24"/>
        </w:rPr>
        <w:t xml:space="preserve">23 967 286,57 </w:t>
      </w:r>
      <w:r w:rsidRPr="00542F76">
        <w:rPr>
          <w:sz w:val="24"/>
          <w:szCs w:val="24"/>
        </w:rPr>
        <w:t>руб.</w:t>
      </w:r>
      <w:r w:rsidR="00E45F79" w:rsidRPr="00542F76">
        <w:rPr>
          <w:sz w:val="24"/>
          <w:szCs w:val="24"/>
        </w:rPr>
        <w:t>)</w:t>
      </w:r>
      <w:r w:rsidRPr="00542F76">
        <w:rPr>
          <w:sz w:val="24"/>
          <w:szCs w:val="24"/>
        </w:rPr>
        <w:t>;</w:t>
      </w:r>
    </w:p>
    <w:p w:rsidR="00FD7B39" w:rsidRPr="00584976" w:rsidRDefault="00232BBB" w:rsidP="00FD7B39">
      <w:pPr>
        <w:spacing w:line="240" w:lineRule="atLeast"/>
        <w:ind w:firstLine="709"/>
        <w:jc w:val="both"/>
        <w:rPr>
          <w:sz w:val="24"/>
          <w:szCs w:val="24"/>
        </w:rPr>
      </w:pPr>
      <w:r w:rsidRPr="00584976">
        <w:rPr>
          <w:sz w:val="24"/>
          <w:szCs w:val="24"/>
        </w:rPr>
        <w:t xml:space="preserve">- </w:t>
      </w:r>
      <w:r w:rsidRPr="00584976">
        <w:rPr>
          <w:b/>
          <w:sz w:val="24"/>
          <w:szCs w:val="24"/>
        </w:rPr>
        <w:t>«</w:t>
      </w:r>
      <w:r w:rsidR="008B5897" w:rsidRPr="00584976">
        <w:rPr>
          <w:b/>
          <w:sz w:val="24"/>
          <w:szCs w:val="24"/>
        </w:rPr>
        <w:t>Ф</w:t>
      </w:r>
      <w:r w:rsidRPr="00584976">
        <w:rPr>
          <w:b/>
          <w:sz w:val="24"/>
          <w:szCs w:val="24"/>
        </w:rPr>
        <w:t>изическая культура и спорт»</w:t>
      </w:r>
      <w:r w:rsidRPr="00584976">
        <w:rPr>
          <w:sz w:val="24"/>
          <w:szCs w:val="24"/>
        </w:rPr>
        <w:t xml:space="preserve"> </w:t>
      </w:r>
      <w:r w:rsidR="0093686E" w:rsidRPr="00584976">
        <w:rPr>
          <w:sz w:val="24"/>
          <w:szCs w:val="24"/>
        </w:rPr>
        <w:t>кассовые расходы составили</w:t>
      </w:r>
      <w:r w:rsidRPr="00584976">
        <w:rPr>
          <w:sz w:val="24"/>
          <w:szCs w:val="24"/>
        </w:rPr>
        <w:t xml:space="preserve"> </w:t>
      </w:r>
      <w:r w:rsidR="00DC60FE" w:rsidRPr="00584976">
        <w:rPr>
          <w:sz w:val="24"/>
          <w:szCs w:val="24"/>
        </w:rPr>
        <w:t xml:space="preserve">38 778 276,13 </w:t>
      </w:r>
      <w:r w:rsidRPr="00584976">
        <w:rPr>
          <w:sz w:val="24"/>
          <w:szCs w:val="24"/>
        </w:rPr>
        <w:t xml:space="preserve">руб. или </w:t>
      </w:r>
      <w:r w:rsidR="00584976" w:rsidRPr="00584976">
        <w:rPr>
          <w:sz w:val="24"/>
          <w:szCs w:val="24"/>
        </w:rPr>
        <w:t>56,16</w:t>
      </w:r>
      <w:r w:rsidRPr="00584976">
        <w:rPr>
          <w:sz w:val="24"/>
          <w:szCs w:val="24"/>
        </w:rPr>
        <w:t xml:space="preserve">% к плану года </w:t>
      </w:r>
      <w:r w:rsidR="00E45F79" w:rsidRPr="00584976">
        <w:rPr>
          <w:sz w:val="24"/>
          <w:szCs w:val="24"/>
        </w:rPr>
        <w:t>(</w:t>
      </w:r>
      <w:r w:rsidR="00DC60FE" w:rsidRPr="00584976">
        <w:rPr>
          <w:sz w:val="24"/>
          <w:szCs w:val="24"/>
        </w:rPr>
        <w:t xml:space="preserve">69 037 851,78 </w:t>
      </w:r>
      <w:r w:rsidRPr="00584976">
        <w:rPr>
          <w:sz w:val="24"/>
          <w:szCs w:val="24"/>
        </w:rPr>
        <w:t>руб.</w:t>
      </w:r>
      <w:r w:rsidR="00E45F79" w:rsidRPr="00584976">
        <w:rPr>
          <w:sz w:val="24"/>
          <w:szCs w:val="24"/>
        </w:rPr>
        <w:t>)</w:t>
      </w:r>
      <w:r w:rsidRPr="00584976">
        <w:rPr>
          <w:sz w:val="24"/>
          <w:szCs w:val="24"/>
        </w:rPr>
        <w:t xml:space="preserve">; </w:t>
      </w:r>
    </w:p>
    <w:p w:rsidR="00FD7B39" w:rsidRPr="000B2A27" w:rsidRDefault="00232BBB" w:rsidP="00FD7B39">
      <w:pPr>
        <w:spacing w:line="240" w:lineRule="atLeast"/>
        <w:ind w:firstLine="709"/>
        <w:jc w:val="both"/>
        <w:rPr>
          <w:sz w:val="24"/>
          <w:szCs w:val="24"/>
        </w:rPr>
      </w:pPr>
      <w:r w:rsidRPr="000B2A27">
        <w:rPr>
          <w:sz w:val="24"/>
          <w:szCs w:val="24"/>
        </w:rPr>
        <w:t xml:space="preserve">- </w:t>
      </w:r>
      <w:r w:rsidRPr="000B2A27">
        <w:rPr>
          <w:b/>
          <w:sz w:val="24"/>
          <w:szCs w:val="24"/>
        </w:rPr>
        <w:t>«</w:t>
      </w:r>
      <w:r w:rsidR="008B5897" w:rsidRPr="000B2A27">
        <w:rPr>
          <w:b/>
          <w:sz w:val="24"/>
          <w:szCs w:val="24"/>
        </w:rPr>
        <w:t>С</w:t>
      </w:r>
      <w:r w:rsidRPr="000B2A27">
        <w:rPr>
          <w:b/>
          <w:sz w:val="24"/>
          <w:szCs w:val="24"/>
        </w:rPr>
        <w:t>редства массовой информации»</w:t>
      </w:r>
      <w:r w:rsidRPr="000B2A27">
        <w:rPr>
          <w:sz w:val="24"/>
          <w:szCs w:val="24"/>
        </w:rPr>
        <w:t xml:space="preserve"> </w:t>
      </w:r>
      <w:r w:rsidR="00010971" w:rsidRPr="000B2A27">
        <w:rPr>
          <w:sz w:val="24"/>
          <w:szCs w:val="24"/>
        </w:rPr>
        <w:t>кассовые расходы составили</w:t>
      </w:r>
      <w:r w:rsidRPr="000B2A27">
        <w:rPr>
          <w:sz w:val="24"/>
          <w:szCs w:val="24"/>
        </w:rPr>
        <w:t xml:space="preserve"> </w:t>
      </w:r>
      <w:r w:rsidR="006203C6" w:rsidRPr="000B2A27">
        <w:rPr>
          <w:sz w:val="24"/>
          <w:szCs w:val="24"/>
        </w:rPr>
        <w:t xml:space="preserve">2 969 469,23 </w:t>
      </w:r>
      <w:r w:rsidRPr="000B2A27">
        <w:rPr>
          <w:sz w:val="24"/>
          <w:szCs w:val="24"/>
        </w:rPr>
        <w:t xml:space="preserve">руб. или </w:t>
      </w:r>
      <w:r w:rsidR="006203C6" w:rsidRPr="000B2A27">
        <w:rPr>
          <w:sz w:val="24"/>
          <w:szCs w:val="24"/>
        </w:rPr>
        <w:t>54,69</w:t>
      </w:r>
      <w:r w:rsidRPr="000B2A27">
        <w:rPr>
          <w:sz w:val="24"/>
          <w:szCs w:val="24"/>
        </w:rPr>
        <w:t xml:space="preserve">% к плану года </w:t>
      </w:r>
      <w:r w:rsidR="00C75AF2" w:rsidRPr="000B2A27">
        <w:rPr>
          <w:sz w:val="24"/>
          <w:szCs w:val="24"/>
        </w:rPr>
        <w:t>(</w:t>
      </w:r>
      <w:r w:rsidR="006203C6" w:rsidRPr="000B2A27">
        <w:rPr>
          <w:sz w:val="24"/>
          <w:szCs w:val="24"/>
        </w:rPr>
        <w:t>5 429 258,33</w:t>
      </w:r>
      <w:r w:rsidR="00465C06" w:rsidRPr="000B2A27">
        <w:rPr>
          <w:sz w:val="24"/>
          <w:szCs w:val="24"/>
        </w:rPr>
        <w:t xml:space="preserve"> </w:t>
      </w:r>
      <w:r w:rsidRPr="000B2A27">
        <w:rPr>
          <w:sz w:val="24"/>
          <w:szCs w:val="24"/>
        </w:rPr>
        <w:t>руб.</w:t>
      </w:r>
      <w:r w:rsidR="00C75AF2" w:rsidRPr="000B2A27">
        <w:rPr>
          <w:sz w:val="24"/>
          <w:szCs w:val="24"/>
        </w:rPr>
        <w:t>)</w:t>
      </w:r>
      <w:r w:rsidRPr="000B2A27">
        <w:rPr>
          <w:sz w:val="24"/>
          <w:szCs w:val="24"/>
        </w:rPr>
        <w:t>;</w:t>
      </w:r>
    </w:p>
    <w:p w:rsidR="00FD7B39" w:rsidRPr="00474E78" w:rsidRDefault="00232BBB" w:rsidP="00FD7B39">
      <w:pPr>
        <w:spacing w:line="240" w:lineRule="atLeast"/>
        <w:ind w:firstLine="709"/>
        <w:jc w:val="both"/>
        <w:rPr>
          <w:sz w:val="24"/>
          <w:szCs w:val="24"/>
        </w:rPr>
      </w:pPr>
      <w:r w:rsidRPr="00474E78">
        <w:rPr>
          <w:sz w:val="24"/>
          <w:szCs w:val="24"/>
        </w:rPr>
        <w:t xml:space="preserve">- </w:t>
      </w:r>
      <w:r w:rsidRPr="00474E78">
        <w:rPr>
          <w:b/>
          <w:sz w:val="24"/>
          <w:szCs w:val="24"/>
        </w:rPr>
        <w:t>«</w:t>
      </w:r>
      <w:r w:rsidR="008B5897" w:rsidRPr="00474E78">
        <w:rPr>
          <w:b/>
          <w:sz w:val="24"/>
          <w:szCs w:val="24"/>
        </w:rPr>
        <w:t>О</w:t>
      </w:r>
      <w:r w:rsidRPr="00474E78">
        <w:rPr>
          <w:b/>
          <w:sz w:val="24"/>
          <w:szCs w:val="24"/>
        </w:rPr>
        <w:t>бслуживание государственного и муниципального долга»</w:t>
      </w:r>
      <w:r w:rsidRPr="00474E78">
        <w:rPr>
          <w:sz w:val="24"/>
          <w:szCs w:val="24"/>
        </w:rPr>
        <w:t xml:space="preserve"> </w:t>
      </w:r>
      <w:r w:rsidR="0006076F" w:rsidRPr="00474E78">
        <w:rPr>
          <w:sz w:val="24"/>
          <w:szCs w:val="24"/>
        </w:rPr>
        <w:t>кассовые расходы составили</w:t>
      </w:r>
      <w:r w:rsidRPr="00474E78">
        <w:rPr>
          <w:sz w:val="24"/>
          <w:szCs w:val="24"/>
        </w:rPr>
        <w:t xml:space="preserve"> 0,00 руб. или 0,00% к плану года </w:t>
      </w:r>
      <w:r w:rsidR="00B03553" w:rsidRPr="00474E78">
        <w:rPr>
          <w:sz w:val="24"/>
          <w:szCs w:val="24"/>
        </w:rPr>
        <w:t>(</w:t>
      </w:r>
      <w:r w:rsidR="000A5AEA" w:rsidRPr="00474E78">
        <w:rPr>
          <w:sz w:val="24"/>
          <w:szCs w:val="24"/>
        </w:rPr>
        <w:t>30</w:t>
      </w:r>
      <w:r w:rsidRPr="00474E78">
        <w:rPr>
          <w:sz w:val="24"/>
          <w:szCs w:val="24"/>
        </w:rPr>
        <w:t xml:space="preserve"> 000,00 руб.</w:t>
      </w:r>
      <w:r w:rsidR="00B03553" w:rsidRPr="00474E78">
        <w:rPr>
          <w:sz w:val="24"/>
          <w:szCs w:val="24"/>
        </w:rPr>
        <w:t>)</w:t>
      </w:r>
      <w:r w:rsidRPr="00474E78">
        <w:rPr>
          <w:sz w:val="24"/>
          <w:szCs w:val="24"/>
        </w:rPr>
        <w:t>;</w:t>
      </w:r>
    </w:p>
    <w:p w:rsidR="00232BBB" w:rsidRPr="00474E78" w:rsidRDefault="00232BBB" w:rsidP="00FD7B39">
      <w:pPr>
        <w:spacing w:line="240" w:lineRule="atLeast"/>
        <w:ind w:firstLine="709"/>
        <w:jc w:val="both"/>
        <w:rPr>
          <w:sz w:val="24"/>
          <w:szCs w:val="24"/>
        </w:rPr>
      </w:pPr>
      <w:r w:rsidRPr="00474E78">
        <w:rPr>
          <w:sz w:val="24"/>
          <w:szCs w:val="24"/>
        </w:rPr>
        <w:t xml:space="preserve">- </w:t>
      </w:r>
      <w:r w:rsidRPr="00474E78">
        <w:rPr>
          <w:b/>
          <w:sz w:val="24"/>
          <w:szCs w:val="24"/>
        </w:rPr>
        <w:t>«</w:t>
      </w:r>
      <w:r w:rsidR="008B5897" w:rsidRPr="00474E78">
        <w:rPr>
          <w:b/>
          <w:sz w:val="24"/>
          <w:szCs w:val="24"/>
        </w:rPr>
        <w:t>М</w:t>
      </w:r>
      <w:r w:rsidRPr="00474E78">
        <w:rPr>
          <w:b/>
          <w:sz w:val="24"/>
          <w:szCs w:val="24"/>
        </w:rPr>
        <w:t>ежбюджетные трансферты»</w:t>
      </w:r>
      <w:r w:rsidRPr="00474E78">
        <w:rPr>
          <w:sz w:val="24"/>
          <w:szCs w:val="24"/>
        </w:rPr>
        <w:t xml:space="preserve"> (финансовая помощь поселениям) </w:t>
      </w:r>
      <w:r w:rsidR="005733DC" w:rsidRPr="00474E78">
        <w:rPr>
          <w:sz w:val="24"/>
          <w:szCs w:val="24"/>
        </w:rPr>
        <w:t>кассовые расходы составили</w:t>
      </w:r>
      <w:r w:rsidRPr="00474E78">
        <w:rPr>
          <w:sz w:val="24"/>
          <w:szCs w:val="24"/>
        </w:rPr>
        <w:t xml:space="preserve">  </w:t>
      </w:r>
      <w:r w:rsidR="000A5AEA" w:rsidRPr="00474E78">
        <w:rPr>
          <w:sz w:val="24"/>
          <w:szCs w:val="24"/>
        </w:rPr>
        <w:t xml:space="preserve">92 673 942,03 </w:t>
      </w:r>
      <w:r w:rsidRPr="00474E78">
        <w:rPr>
          <w:sz w:val="24"/>
          <w:szCs w:val="24"/>
        </w:rPr>
        <w:t xml:space="preserve">руб. или </w:t>
      </w:r>
      <w:r w:rsidR="000A5AEA" w:rsidRPr="00474E78">
        <w:rPr>
          <w:sz w:val="24"/>
          <w:szCs w:val="24"/>
        </w:rPr>
        <w:t>59,97</w:t>
      </w:r>
      <w:r w:rsidRPr="00474E78">
        <w:rPr>
          <w:sz w:val="24"/>
          <w:szCs w:val="24"/>
        </w:rPr>
        <w:t xml:space="preserve">% к плану года </w:t>
      </w:r>
      <w:r w:rsidR="00163874" w:rsidRPr="00474E78">
        <w:rPr>
          <w:sz w:val="24"/>
          <w:szCs w:val="24"/>
        </w:rPr>
        <w:t>(</w:t>
      </w:r>
      <w:r w:rsidR="000A5AEA" w:rsidRPr="00474E78">
        <w:rPr>
          <w:sz w:val="24"/>
          <w:szCs w:val="24"/>
        </w:rPr>
        <w:t xml:space="preserve">154 523 946,36 </w:t>
      </w:r>
      <w:r w:rsidRPr="00474E78">
        <w:rPr>
          <w:sz w:val="24"/>
          <w:szCs w:val="24"/>
        </w:rPr>
        <w:t>руб.</w:t>
      </w:r>
      <w:r w:rsidR="00163874" w:rsidRPr="00474E78">
        <w:rPr>
          <w:sz w:val="24"/>
          <w:szCs w:val="24"/>
        </w:rPr>
        <w:t>).</w:t>
      </w:r>
    </w:p>
    <w:p w:rsidR="004E2567" w:rsidRPr="00CB58E9" w:rsidRDefault="004E2567" w:rsidP="008F4907">
      <w:pPr>
        <w:ind w:firstLine="540"/>
        <w:jc w:val="right"/>
        <w:rPr>
          <w:i/>
          <w:color w:val="FF0000"/>
          <w:sz w:val="24"/>
          <w:szCs w:val="24"/>
        </w:rPr>
      </w:pPr>
    </w:p>
    <w:p w:rsidR="00C5246C" w:rsidRPr="00581A0B" w:rsidRDefault="00173325" w:rsidP="008F4907">
      <w:pPr>
        <w:ind w:firstLine="540"/>
        <w:jc w:val="right"/>
        <w:rPr>
          <w:i/>
          <w:color w:val="000000" w:themeColor="text1"/>
          <w:sz w:val="20"/>
        </w:rPr>
      </w:pPr>
      <w:r w:rsidRPr="00581A0B">
        <w:rPr>
          <w:i/>
          <w:color w:val="000000" w:themeColor="text1"/>
          <w:sz w:val="20"/>
        </w:rPr>
        <w:t xml:space="preserve"> </w:t>
      </w:r>
      <w:proofErr w:type="gramStart"/>
      <w:r w:rsidR="00232BBB" w:rsidRPr="00581A0B">
        <w:rPr>
          <w:i/>
          <w:color w:val="000000" w:themeColor="text1"/>
          <w:sz w:val="20"/>
        </w:rPr>
        <w:t xml:space="preserve">(Исполнение по разделам и подразделам классификации расходов </w:t>
      </w:r>
      <w:proofErr w:type="gramEnd"/>
    </w:p>
    <w:p w:rsidR="00C5246C" w:rsidRPr="00581A0B" w:rsidRDefault="00232BBB" w:rsidP="008F4907">
      <w:pPr>
        <w:ind w:firstLine="540"/>
        <w:jc w:val="right"/>
        <w:rPr>
          <w:i/>
          <w:color w:val="000000" w:themeColor="text1"/>
          <w:sz w:val="20"/>
        </w:rPr>
      </w:pPr>
      <w:r w:rsidRPr="00581A0B">
        <w:rPr>
          <w:i/>
          <w:color w:val="000000" w:themeColor="text1"/>
          <w:sz w:val="20"/>
        </w:rPr>
        <w:t xml:space="preserve">бюджета муниципального образования «Заиграевский район» отражено </w:t>
      </w:r>
    </w:p>
    <w:p w:rsidR="00581A0B" w:rsidRPr="00581A0B" w:rsidRDefault="00581A0B" w:rsidP="00581A0B">
      <w:pPr>
        <w:ind w:firstLine="540"/>
        <w:jc w:val="right"/>
        <w:rPr>
          <w:i/>
          <w:sz w:val="20"/>
        </w:rPr>
      </w:pPr>
      <w:proofErr w:type="gramStart"/>
      <w:r w:rsidRPr="00581A0B">
        <w:rPr>
          <w:i/>
          <w:color w:val="000000" w:themeColor="text1"/>
          <w:sz w:val="20"/>
        </w:rPr>
        <w:t>приложении</w:t>
      </w:r>
      <w:proofErr w:type="gramEnd"/>
      <w:r w:rsidRPr="00581A0B">
        <w:rPr>
          <w:i/>
          <w:color w:val="000000" w:themeColor="text1"/>
          <w:sz w:val="20"/>
        </w:rPr>
        <w:t xml:space="preserve"> № </w:t>
      </w:r>
      <w:r w:rsidR="003B11E9">
        <w:rPr>
          <w:i/>
          <w:color w:val="000000" w:themeColor="text1"/>
          <w:sz w:val="20"/>
        </w:rPr>
        <w:t>2</w:t>
      </w:r>
      <w:r w:rsidRPr="00581A0B">
        <w:rPr>
          <w:i/>
          <w:color w:val="000000" w:themeColor="text1"/>
          <w:sz w:val="20"/>
        </w:rPr>
        <w:t xml:space="preserve"> к Постановлению «</w:t>
      </w:r>
      <w:r w:rsidRPr="00581A0B">
        <w:rPr>
          <w:i/>
          <w:sz w:val="20"/>
        </w:rPr>
        <w:t>Об исполнении бюджета МО «Заиграевский район»</w:t>
      </w:r>
    </w:p>
    <w:p w:rsidR="00232BBB" w:rsidRPr="00581A0B" w:rsidRDefault="00581A0B" w:rsidP="00581A0B">
      <w:pPr>
        <w:ind w:firstLine="540"/>
        <w:jc w:val="right"/>
        <w:rPr>
          <w:i/>
          <w:color w:val="000000" w:themeColor="text1"/>
          <w:sz w:val="20"/>
        </w:rPr>
      </w:pPr>
      <w:r w:rsidRPr="00581A0B">
        <w:rPr>
          <w:i/>
          <w:sz w:val="20"/>
        </w:rPr>
        <w:t xml:space="preserve">за </w:t>
      </w:r>
      <w:r w:rsidRPr="00581A0B">
        <w:rPr>
          <w:i/>
          <w:sz w:val="20"/>
          <w:lang w:val="en-US"/>
        </w:rPr>
        <w:t>I</w:t>
      </w:r>
      <w:r w:rsidRPr="00581A0B">
        <w:rPr>
          <w:i/>
          <w:sz w:val="20"/>
        </w:rPr>
        <w:t xml:space="preserve"> полугодие 2025 года</w:t>
      </w:r>
      <w:r w:rsidR="00FD7B39" w:rsidRPr="00581A0B">
        <w:rPr>
          <w:i/>
          <w:color w:val="000000" w:themeColor="text1"/>
          <w:sz w:val="20"/>
        </w:rPr>
        <w:t>)</w:t>
      </w:r>
    </w:p>
    <w:p w:rsidR="00FD59F7" w:rsidRPr="00CB58E9" w:rsidRDefault="00232BBB" w:rsidP="00232BBB">
      <w:pPr>
        <w:jc w:val="both"/>
        <w:rPr>
          <w:color w:val="FF0000"/>
          <w:sz w:val="24"/>
          <w:szCs w:val="24"/>
        </w:rPr>
      </w:pPr>
      <w:r w:rsidRPr="00CB58E9">
        <w:rPr>
          <w:color w:val="FF0000"/>
          <w:sz w:val="24"/>
          <w:szCs w:val="24"/>
        </w:rPr>
        <w:t xml:space="preserve">       </w:t>
      </w:r>
    </w:p>
    <w:p w:rsidR="00FB3152" w:rsidRPr="00E26BB3" w:rsidRDefault="00FB3152" w:rsidP="00FB3152">
      <w:pPr>
        <w:ind w:firstLine="567"/>
        <w:jc w:val="both"/>
        <w:rPr>
          <w:sz w:val="24"/>
          <w:szCs w:val="24"/>
        </w:rPr>
      </w:pPr>
      <w:r w:rsidRPr="00E26BB3">
        <w:rPr>
          <w:sz w:val="24"/>
          <w:szCs w:val="24"/>
        </w:rPr>
        <w:t xml:space="preserve">По муниципальным  программам  исполнение составило </w:t>
      </w:r>
      <w:r w:rsidR="00E26BB3" w:rsidRPr="00E26BB3">
        <w:rPr>
          <w:sz w:val="24"/>
          <w:szCs w:val="24"/>
        </w:rPr>
        <w:t>1 192 868 999,88</w:t>
      </w:r>
      <w:r w:rsidRPr="00E26BB3">
        <w:rPr>
          <w:sz w:val="24"/>
          <w:szCs w:val="24"/>
        </w:rPr>
        <w:t xml:space="preserve"> руб. в том числе:</w:t>
      </w:r>
    </w:p>
    <w:p w:rsidR="00FB3152" w:rsidRPr="00E26BB3" w:rsidRDefault="002D2886" w:rsidP="00FB3152">
      <w:pPr>
        <w:ind w:firstLine="567"/>
        <w:jc w:val="both"/>
        <w:rPr>
          <w:sz w:val="24"/>
          <w:szCs w:val="24"/>
        </w:rPr>
      </w:pPr>
      <w:r>
        <w:rPr>
          <w:sz w:val="24"/>
          <w:szCs w:val="24"/>
        </w:rPr>
        <w:t>-</w:t>
      </w:r>
      <w:r w:rsidR="00FB3152" w:rsidRPr="00E26BB3">
        <w:rPr>
          <w:sz w:val="24"/>
          <w:szCs w:val="24"/>
        </w:rPr>
        <w:t xml:space="preserve">муниципальная программа 39 «Развитие градостроительной деятельности, имущественных и земельных отношений, коммунальной инфраструктуры и дорожного хозяйства Заиграевского района» </w:t>
      </w:r>
      <w:r w:rsidR="003B52AF">
        <w:rPr>
          <w:sz w:val="24"/>
          <w:szCs w:val="24"/>
        </w:rPr>
        <w:t xml:space="preserve"> </w:t>
      </w:r>
      <w:r w:rsidR="00E26BB3" w:rsidRPr="00E26BB3">
        <w:rPr>
          <w:sz w:val="24"/>
          <w:szCs w:val="24"/>
        </w:rPr>
        <w:t xml:space="preserve">57 264 401,39 </w:t>
      </w:r>
      <w:r w:rsidR="00FB3152" w:rsidRPr="00E26BB3">
        <w:rPr>
          <w:sz w:val="24"/>
          <w:szCs w:val="24"/>
        </w:rPr>
        <w:t>руб.</w:t>
      </w:r>
    </w:p>
    <w:p w:rsidR="00FB3152" w:rsidRPr="006054EA" w:rsidRDefault="002D2886" w:rsidP="00FB3152">
      <w:pPr>
        <w:ind w:firstLine="567"/>
        <w:jc w:val="both"/>
        <w:rPr>
          <w:sz w:val="24"/>
          <w:szCs w:val="24"/>
        </w:rPr>
      </w:pPr>
      <w:r>
        <w:rPr>
          <w:sz w:val="24"/>
          <w:szCs w:val="24"/>
        </w:rPr>
        <w:t>-</w:t>
      </w:r>
      <w:r w:rsidR="00FB3152" w:rsidRPr="003B52AF">
        <w:rPr>
          <w:sz w:val="24"/>
          <w:szCs w:val="24"/>
        </w:rPr>
        <w:t xml:space="preserve">муниципальная программа  40 «Развитие системы образования в муниципальном </w:t>
      </w:r>
      <w:r w:rsidR="00FB3152" w:rsidRPr="006054EA">
        <w:rPr>
          <w:sz w:val="24"/>
          <w:szCs w:val="24"/>
        </w:rPr>
        <w:t xml:space="preserve">образовании «Заиграевский район» </w:t>
      </w:r>
      <w:r w:rsidR="003B52AF" w:rsidRPr="006054EA">
        <w:rPr>
          <w:sz w:val="24"/>
          <w:szCs w:val="24"/>
        </w:rPr>
        <w:t xml:space="preserve">887 263 848,30 </w:t>
      </w:r>
      <w:r w:rsidR="00FB3152" w:rsidRPr="006054EA">
        <w:rPr>
          <w:sz w:val="24"/>
          <w:szCs w:val="24"/>
        </w:rPr>
        <w:t>руб.</w:t>
      </w:r>
    </w:p>
    <w:p w:rsidR="00FB3152" w:rsidRPr="006054EA" w:rsidRDefault="002D2886" w:rsidP="00FB3152">
      <w:pPr>
        <w:ind w:firstLine="567"/>
        <w:jc w:val="both"/>
        <w:rPr>
          <w:sz w:val="24"/>
          <w:szCs w:val="24"/>
        </w:rPr>
      </w:pPr>
      <w:r>
        <w:rPr>
          <w:sz w:val="24"/>
          <w:szCs w:val="24"/>
        </w:rPr>
        <w:t>-</w:t>
      </w:r>
      <w:r w:rsidR="00FB3152" w:rsidRPr="006054EA">
        <w:rPr>
          <w:sz w:val="24"/>
          <w:szCs w:val="24"/>
        </w:rPr>
        <w:t xml:space="preserve">муниципальная программа 41 «Управление муниципальными финансами муниципального образования «Заиграевский район» </w:t>
      </w:r>
      <w:r w:rsidR="006054EA" w:rsidRPr="006054EA">
        <w:rPr>
          <w:sz w:val="24"/>
          <w:szCs w:val="24"/>
        </w:rPr>
        <w:t>99 476 698,74</w:t>
      </w:r>
      <w:r w:rsidR="006054EA" w:rsidRPr="006054EA">
        <w:rPr>
          <w:rFonts w:ascii="Segoe UI" w:hAnsi="Segoe UI" w:cs="Segoe UI"/>
          <w:b/>
          <w:bCs/>
          <w:sz w:val="20"/>
          <w:shd w:val="clear" w:color="auto" w:fill="F3F3F3"/>
        </w:rPr>
        <w:t xml:space="preserve"> </w:t>
      </w:r>
      <w:r w:rsidR="00FB3152" w:rsidRPr="006054EA">
        <w:rPr>
          <w:sz w:val="24"/>
          <w:szCs w:val="24"/>
        </w:rPr>
        <w:t>руб.</w:t>
      </w:r>
    </w:p>
    <w:p w:rsidR="00FB3152" w:rsidRPr="006054EA" w:rsidRDefault="002D2886" w:rsidP="00FB3152">
      <w:pPr>
        <w:ind w:firstLine="567"/>
        <w:jc w:val="both"/>
        <w:rPr>
          <w:sz w:val="24"/>
          <w:szCs w:val="24"/>
        </w:rPr>
      </w:pPr>
      <w:r>
        <w:rPr>
          <w:sz w:val="24"/>
          <w:szCs w:val="24"/>
        </w:rPr>
        <w:t>-</w:t>
      </w:r>
      <w:r w:rsidR="00FB3152" w:rsidRPr="006054EA">
        <w:rPr>
          <w:sz w:val="24"/>
          <w:szCs w:val="24"/>
        </w:rPr>
        <w:t>муниципальная программа 42 «Развитие муниципальной службы в муниципальном образовании «Заиграевский район»  0,00 руб.</w:t>
      </w:r>
    </w:p>
    <w:p w:rsidR="00FB3152" w:rsidRPr="006054EA" w:rsidRDefault="002D2886" w:rsidP="00FB3152">
      <w:pPr>
        <w:ind w:firstLine="567"/>
        <w:jc w:val="both"/>
        <w:rPr>
          <w:sz w:val="24"/>
          <w:szCs w:val="24"/>
        </w:rPr>
      </w:pPr>
      <w:r>
        <w:rPr>
          <w:sz w:val="24"/>
          <w:szCs w:val="24"/>
        </w:rPr>
        <w:t>-</w:t>
      </w:r>
      <w:r w:rsidR="00FB3152" w:rsidRPr="006054EA">
        <w:rPr>
          <w:sz w:val="24"/>
          <w:szCs w:val="24"/>
        </w:rPr>
        <w:t xml:space="preserve">муниципальная программа 43 «Содействие занятости населения в муниципальном образовании «Заиграевский район» </w:t>
      </w:r>
      <w:r w:rsidR="006054EA" w:rsidRPr="006054EA">
        <w:rPr>
          <w:sz w:val="24"/>
          <w:szCs w:val="24"/>
        </w:rPr>
        <w:t>927 995,61</w:t>
      </w:r>
      <w:r w:rsidR="006054EA" w:rsidRPr="006054EA">
        <w:rPr>
          <w:rFonts w:ascii="Segoe UI" w:hAnsi="Segoe UI" w:cs="Segoe UI"/>
          <w:b/>
          <w:bCs/>
          <w:sz w:val="20"/>
          <w:shd w:val="clear" w:color="auto" w:fill="F3F3F3"/>
        </w:rPr>
        <w:t xml:space="preserve"> </w:t>
      </w:r>
      <w:r w:rsidR="00FB3152" w:rsidRPr="006054EA">
        <w:rPr>
          <w:sz w:val="24"/>
          <w:szCs w:val="24"/>
        </w:rPr>
        <w:t>руб.</w:t>
      </w:r>
    </w:p>
    <w:p w:rsidR="00FB3152" w:rsidRPr="006054EA" w:rsidRDefault="002D2886" w:rsidP="00FB3152">
      <w:pPr>
        <w:ind w:firstLine="567"/>
        <w:jc w:val="both"/>
        <w:rPr>
          <w:sz w:val="24"/>
          <w:szCs w:val="24"/>
        </w:rPr>
      </w:pPr>
      <w:r>
        <w:rPr>
          <w:sz w:val="24"/>
          <w:szCs w:val="24"/>
        </w:rPr>
        <w:t>-</w:t>
      </w:r>
      <w:r w:rsidR="00FB3152" w:rsidRPr="006054EA">
        <w:rPr>
          <w:sz w:val="24"/>
          <w:szCs w:val="24"/>
        </w:rPr>
        <w:t>муниципальная программа 44 «Профилактик</w:t>
      </w:r>
      <w:bookmarkStart w:id="0" w:name="_GoBack"/>
      <w:bookmarkEnd w:id="0"/>
      <w:r w:rsidR="00FB3152" w:rsidRPr="006054EA">
        <w:rPr>
          <w:sz w:val="24"/>
          <w:szCs w:val="24"/>
        </w:rPr>
        <w:t xml:space="preserve">а преступлений и иных правонарушений в Заиграевском районе» </w:t>
      </w:r>
      <w:r w:rsidR="006054EA" w:rsidRPr="006054EA">
        <w:rPr>
          <w:sz w:val="24"/>
          <w:szCs w:val="24"/>
        </w:rPr>
        <w:t xml:space="preserve">257 365,00 </w:t>
      </w:r>
      <w:r w:rsidR="00FB3152" w:rsidRPr="006054EA">
        <w:rPr>
          <w:sz w:val="24"/>
          <w:szCs w:val="24"/>
        </w:rPr>
        <w:t>руб.</w:t>
      </w:r>
    </w:p>
    <w:p w:rsidR="00FB3152" w:rsidRPr="006054EA" w:rsidRDefault="002D2886" w:rsidP="00FB3152">
      <w:pPr>
        <w:ind w:firstLine="567"/>
        <w:jc w:val="both"/>
        <w:rPr>
          <w:sz w:val="24"/>
          <w:szCs w:val="24"/>
        </w:rPr>
      </w:pPr>
      <w:r>
        <w:rPr>
          <w:sz w:val="24"/>
          <w:szCs w:val="24"/>
        </w:rPr>
        <w:t>-</w:t>
      </w:r>
      <w:r w:rsidR="00FB3152" w:rsidRPr="006054EA">
        <w:rPr>
          <w:sz w:val="24"/>
          <w:szCs w:val="24"/>
        </w:rPr>
        <w:t xml:space="preserve">муниципальная программа 45 «Административный контроль и муниципальный земельный контроль на территории муниципального образования «Заиграевский район» </w:t>
      </w:r>
      <w:r w:rsidR="006054EA" w:rsidRPr="006054EA">
        <w:rPr>
          <w:sz w:val="24"/>
          <w:szCs w:val="24"/>
        </w:rPr>
        <w:t>779 252,20</w:t>
      </w:r>
      <w:r w:rsidR="00FB3152" w:rsidRPr="006054EA">
        <w:rPr>
          <w:sz w:val="24"/>
          <w:szCs w:val="24"/>
        </w:rPr>
        <w:t xml:space="preserve"> руб.</w:t>
      </w:r>
    </w:p>
    <w:p w:rsidR="00FB3152" w:rsidRPr="006054EA" w:rsidRDefault="002D2886" w:rsidP="00FB3152">
      <w:pPr>
        <w:ind w:firstLine="567"/>
        <w:jc w:val="both"/>
        <w:rPr>
          <w:sz w:val="24"/>
          <w:szCs w:val="24"/>
        </w:rPr>
      </w:pPr>
      <w:r>
        <w:rPr>
          <w:sz w:val="24"/>
          <w:szCs w:val="24"/>
        </w:rPr>
        <w:t>-</w:t>
      </w:r>
      <w:r w:rsidR="00FB3152" w:rsidRPr="006054EA">
        <w:rPr>
          <w:sz w:val="24"/>
          <w:szCs w:val="24"/>
        </w:rPr>
        <w:t xml:space="preserve">муниципальная программа 46 «Развитие и сохранение культуры, развитие взаимодействия общественных организаций и органов местного самоуправления Заиграевского района» </w:t>
      </w:r>
      <w:r w:rsidR="006054EA" w:rsidRPr="006054EA">
        <w:rPr>
          <w:sz w:val="24"/>
          <w:szCs w:val="24"/>
        </w:rPr>
        <w:t>97 260 298,05</w:t>
      </w:r>
      <w:r w:rsidR="006054EA" w:rsidRPr="006054EA">
        <w:rPr>
          <w:rFonts w:ascii="Segoe UI" w:hAnsi="Segoe UI" w:cs="Segoe UI"/>
          <w:b/>
          <w:bCs/>
          <w:sz w:val="20"/>
          <w:shd w:val="clear" w:color="auto" w:fill="F3F3F3"/>
        </w:rPr>
        <w:t xml:space="preserve"> </w:t>
      </w:r>
      <w:r w:rsidR="00FB3152" w:rsidRPr="006054EA">
        <w:rPr>
          <w:sz w:val="24"/>
          <w:szCs w:val="24"/>
        </w:rPr>
        <w:t>руб.</w:t>
      </w:r>
    </w:p>
    <w:p w:rsidR="00FB3152" w:rsidRPr="006054EA" w:rsidRDefault="002D2886" w:rsidP="00FB3152">
      <w:pPr>
        <w:ind w:firstLine="567"/>
        <w:jc w:val="both"/>
        <w:rPr>
          <w:sz w:val="24"/>
          <w:szCs w:val="24"/>
        </w:rPr>
      </w:pPr>
      <w:r>
        <w:rPr>
          <w:sz w:val="24"/>
          <w:szCs w:val="24"/>
        </w:rPr>
        <w:t>-</w:t>
      </w:r>
      <w:r w:rsidR="00FB3152" w:rsidRPr="006054EA">
        <w:rPr>
          <w:sz w:val="24"/>
          <w:szCs w:val="24"/>
        </w:rPr>
        <w:t xml:space="preserve">муниципальная программа 47 «Обеспечение безопасности жизнедеятельности населения на территории муниципального образования «Заиграевский район» </w:t>
      </w:r>
      <w:r w:rsidR="006054EA" w:rsidRPr="006054EA">
        <w:rPr>
          <w:sz w:val="24"/>
          <w:szCs w:val="24"/>
        </w:rPr>
        <w:t>2 034 450,89</w:t>
      </w:r>
      <w:r w:rsidR="006054EA" w:rsidRPr="006054EA">
        <w:rPr>
          <w:rFonts w:ascii="Segoe UI" w:hAnsi="Segoe UI" w:cs="Segoe UI"/>
          <w:b/>
          <w:bCs/>
          <w:sz w:val="20"/>
          <w:shd w:val="clear" w:color="auto" w:fill="F3F3F3"/>
        </w:rPr>
        <w:t xml:space="preserve"> </w:t>
      </w:r>
      <w:r w:rsidR="00FB3152" w:rsidRPr="006054EA">
        <w:rPr>
          <w:sz w:val="24"/>
          <w:szCs w:val="24"/>
        </w:rPr>
        <w:t>руб.</w:t>
      </w:r>
    </w:p>
    <w:p w:rsidR="00FB3152" w:rsidRPr="006054EA" w:rsidRDefault="002D2886" w:rsidP="00FB3152">
      <w:pPr>
        <w:ind w:firstLine="567"/>
        <w:jc w:val="both"/>
        <w:rPr>
          <w:sz w:val="24"/>
          <w:szCs w:val="24"/>
        </w:rPr>
      </w:pPr>
      <w:r>
        <w:rPr>
          <w:sz w:val="24"/>
          <w:szCs w:val="24"/>
        </w:rPr>
        <w:t>-</w:t>
      </w:r>
      <w:r w:rsidR="00FB3152" w:rsidRPr="006054EA">
        <w:rPr>
          <w:sz w:val="24"/>
          <w:szCs w:val="24"/>
        </w:rPr>
        <w:t xml:space="preserve">муниципальная программа 48 «Профилактика терроризма и экстремизма на территории  муниципального образования «Заиграевский район» </w:t>
      </w:r>
      <w:r w:rsidR="006054EA" w:rsidRPr="006054EA">
        <w:rPr>
          <w:sz w:val="24"/>
          <w:szCs w:val="24"/>
        </w:rPr>
        <w:t>11 400,00</w:t>
      </w:r>
      <w:r w:rsidR="00FB3152" w:rsidRPr="006054EA">
        <w:rPr>
          <w:sz w:val="24"/>
          <w:szCs w:val="24"/>
        </w:rPr>
        <w:t xml:space="preserve"> руб.</w:t>
      </w:r>
    </w:p>
    <w:p w:rsidR="00FB3152" w:rsidRPr="00201DCC" w:rsidRDefault="00FB3152" w:rsidP="00FB3152">
      <w:pPr>
        <w:ind w:firstLine="567"/>
        <w:jc w:val="both"/>
        <w:rPr>
          <w:sz w:val="24"/>
          <w:szCs w:val="24"/>
        </w:rPr>
      </w:pPr>
      <w:r w:rsidRPr="00201DCC">
        <w:rPr>
          <w:sz w:val="24"/>
          <w:szCs w:val="24"/>
        </w:rPr>
        <w:t>- муниципальная программа 49 «Развитие физической культуры, спорта и реализация молодежной политики в муниципальном образовании «Заиграевский район»</w:t>
      </w:r>
      <w:r w:rsidR="00201DCC" w:rsidRPr="00201DCC">
        <w:rPr>
          <w:sz w:val="24"/>
          <w:szCs w:val="24"/>
        </w:rPr>
        <w:t xml:space="preserve"> 46 222 736,20 </w:t>
      </w:r>
      <w:r w:rsidRPr="00201DCC">
        <w:rPr>
          <w:sz w:val="24"/>
          <w:szCs w:val="24"/>
        </w:rPr>
        <w:t>руб.</w:t>
      </w:r>
    </w:p>
    <w:p w:rsidR="00FB3152" w:rsidRPr="00201DCC" w:rsidRDefault="002D2886" w:rsidP="00FB3152">
      <w:pPr>
        <w:ind w:firstLine="567"/>
        <w:jc w:val="both"/>
        <w:rPr>
          <w:sz w:val="24"/>
          <w:szCs w:val="24"/>
        </w:rPr>
      </w:pPr>
      <w:r>
        <w:rPr>
          <w:sz w:val="24"/>
          <w:szCs w:val="24"/>
        </w:rPr>
        <w:t>-</w:t>
      </w:r>
      <w:r w:rsidR="00FB3152" w:rsidRPr="00201DCC">
        <w:rPr>
          <w:sz w:val="24"/>
          <w:szCs w:val="24"/>
        </w:rPr>
        <w:t xml:space="preserve">муниципальная программа 50 «Патриотическое воспитание граждан муниципального образования «Заиграевский район» на 2024-2029 годы» </w:t>
      </w:r>
      <w:r w:rsidR="00201DCC" w:rsidRPr="00201DCC">
        <w:rPr>
          <w:sz w:val="24"/>
          <w:szCs w:val="24"/>
        </w:rPr>
        <w:t>210 840</w:t>
      </w:r>
      <w:r w:rsidR="00FB3152" w:rsidRPr="00201DCC">
        <w:rPr>
          <w:sz w:val="24"/>
          <w:szCs w:val="24"/>
        </w:rPr>
        <w:t>,00 руб.</w:t>
      </w:r>
    </w:p>
    <w:p w:rsidR="00FB3152" w:rsidRPr="00201DCC" w:rsidRDefault="002D2886" w:rsidP="00FB3152">
      <w:pPr>
        <w:ind w:firstLine="567"/>
        <w:jc w:val="both"/>
        <w:rPr>
          <w:sz w:val="24"/>
          <w:szCs w:val="24"/>
        </w:rPr>
      </w:pPr>
      <w:r>
        <w:rPr>
          <w:sz w:val="24"/>
          <w:szCs w:val="24"/>
        </w:rPr>
        <w:t>-</w:t>
      </w:r>
      <w:r w:rsidR="00FB3152" w:rsidRPr="00201DCC">
        <w:rPr>
          <w:sz w:val="24"/>
          <w:szCs w:val="24"/>
        </w:rPr>
        <w:t xml:space="preserve">муниципальная программа 51 ««Комплексное развитие сельских территорий и агропромышленного комплекса муниципального образования «Заиграевский район» Республики Бурятия» </w:t>
      </w:r>
      <w:r w:rsidR="00201DCC" w:rsidRPr="00201DCC">
        <w:rPr>
          <w:sz w:val="24"/>
          <w:szCs w:val="24"/>
        </w:rPr>
        <w:t xml:space="preserve">862 198,00 </w:t>
      </w:r>
      <w:r w:rsidR="00FB3152" w:rsidRPr="00201DCC">
        <w:rPr>
          <w:sz w:val="24"/>
          <w:szCs w:val="24"/>
        </w:rPr>
        <w:t>руб.</w:t>
      </w:r>
    </w:p>
    <w:p w:rsidR="00FB3152" w:rsidRPr="00201DCC" w:rsidRDefault="002D2886" w:rsidP="00FB3152">
      <w:pPr>
        <w:ind w:firstLine="567"/>
        <w:jc w:val="both"/>
        <w:rPr>
          <w:sz w:val="24"/>
          <w:szCs w:val="24"/>
        </w:rPr>
      </w:pPr>
      <w:r>
        <w:rPr>
          <w:sz w:val="24"/>
          <w:szCs w:val="24"/>
        </w:rPr>
        <w:t>-</w:t>
      </w:r>
      <w:r w:rsidR="00FB3152" w:rsidRPr="00201DCC">
        <w:rPr>
          <w:sz w:val="24"/>
          <w:szCs w:val="24"/>
        </w:rPr>
        <w:t xml:space="preserve">муниципальная программа 52 «Развитие малого и среднего предпринимательства в Заиграевском районе» </w:t>
      </w:r>
      <w:r w:rsidR="00201DCC" w:rsidRPr="00201DCC">
        <w:rPr>
          <w:sz w:val="24"/>
          <w:szCs w:val="24"/>
        </w:rPr>
        <w:t xml:space="preserve">40 498,50 </w:t>
      </w:r>
      <w:r w:rsidR="00FB3152" w:rsidRPr="00201DCC">
        <w:rPr>
          <w:sz w:val="24"/>
          <w:szCs w:val="24"/>
        </w:rPr>
        <w:t>руб.</w:t>
      </w:r>
    </w:p>
    <w:p w:rsidR="00FB3152" w:rsidRPr="00201DCC" w:rsidRDefault="00FB3152" w:rsidP="00FB3152">
      <w:pPr>
        <w:ind w:firstLine="567"/>
        <w:jc w:val="both"/>
        <w:rPr>
          <w:sz w:val="24"/>
          <w:szCs w:val="24"/>
        </w:rPr>
      </w:pPr>
      <w:r w:rsidRPr="00201DCC">
        <w:rPr>
          <w:sz w:val="24"/>
          <w:szCs w:val="24"/>
        </w:rPr>
        <w:lastRenderedPageBreak/>
        <w:t>- муниципальная программа 53 «Развитие туризма в Заиграевском районе» 0,00 руб.</w:t>
      </w:r>
    </w:p>
    <w:p w:rsidR="00FB3152" w:rsidRPr="00201DCC" w:rsidRDefault="002D2886" w:rsidP="00FB3152">
      <w:pPr>
        <w:ind w:firstLine="567"/>
        <w:jc w:val="both"/>
        <w:rPr>
          <w:sz w:val="24"/>
          <w:szCs w:val="24"/>
        </w:rPr>
      </w:pPr>
      <w:r>
        <w:rPr>
          <w:sz w:val="24"/>
          <w:szCs w:val="24"/>
        </w:rPr>
        <w:t>-</w:t>
      </w:r>
      <w:r w:rsidR="00FB3152" w:rsidRPr="00201DCC">
        <w:rPr>
          <w:sz w:val="24"/>
          <w:szCs w:val="24"/>
        </w:rPr>
        <w:t>муниципальная программа 54 «</w:t>
      </w:r>
      <w:r w:rsidR="004219C9" w:rsidRPr="004219C9">
        <w:rPr>
          <w:sz w:val="24"/>
          <w:szCs w:val="24"/>
        </w:rPr>
        <w:t>Формирование комфортной городской среды поселка Заиграево Заиграевского района Республики Бурятия на 2025-2030 годы</w:t>
      </w:r>
      <w:r w:rsidR="00FB3152" w:rsidRPr="00201DCC">
        <w:rPr>
          <w:sz w:val="24"/>
          <w:szCs w:val="24"/>
        </w:rPr>
        <w:t>»</w:t>
      </w:r>
      <w:r w:rsidR="00201DCC" w:rsidRPr="00201DCC">
        <w:rPr>
          <w:sz w:val="24"/>
          <w:szCs w:val="24"/>
        </w:rPr>
        <w:t xml:space="preserve"> 257 017,00</w:t>
      </w:r>
      <w:r w:rsidR="00FB3152" w:rsidRPr="00201DCC">
        <w:rPr>
          <w:sz w:val="24"/>
          <w:szCs w:val="24"/>
        </w:rPr>
        <w:t xml:space="preserve"> руб.</w:t>
      </w:r>
    </w:p>
    <w:p w:rsidR="00FB3152" w:rsidRPr="00FB3152" w:rsidRDefault="00FB3152" w:rsidP="00FB3152">
      <w:pPr>
        <w:ind w:firstLine="567"/>
        <w:jc w:val="both"/>
        <w:rPr>
          <w:color w:val="FF0000"/>
          <w:sz w:val="24"/>
          <w:szCs w:val="24"/>
        </w:rPr>
      </w:pPr>
      <w:r w:rsidRPr="00FB3152">
        <w:rPr>
          <w:color w:val="FF0000"/>
          <w:sz w:val="24"/>
          <w:szCs w:val="24"/>
        </w:rPr>
        <w:t xml:space="preserve">     </w:t>
      </w:r>
    </w:p>
    <w:p w:rsidR="00FB3152" w:rsidRPr="00BD4822" w:rsidRDefault="00FB3152" w:rsidP="00FB3152">
      <w:pPr>
        <w:ind w:firstLine="567"/>
        <w:jc w:val="both"/>
        <w:rPr>
          <w:sz w:val="24"/>
          <w:szCs w:val="24"/>
        </w:rPr>
      </w:pPr>
      <w:proofErr w:type="gramStart"/>
      <w:r w:rsidRPr="00BD4822">
        <w:rPr>
          <w:sz w:val="24"/>
          <w:szCs w:val="24"/>
        </w:rPr>
        <w:t xml:space="preserve">На непрограммные расходы направлено </w:t>
      </w:r>
      <w:r w:rsidR="00BD4822" w:rsidRPr="00BD4822">
        <w:rPr>
          <w:sz w:val="24"/>
          <w:szCs w:val="24"/>
        </w:rPr>
        <w:t>128 286 053,74</w:t>
      </w:r>
      <w:r w:rsidRPr="00BD4822">
        <w:rPr>
          <w:sz w:val="24"/>
          <w:szCs w:val="24"/>
        </w:rPr>
        <w:t xml:space="preserve"> руб., в том числе на обеспечение деятельности администрации муниципального образования «Заиграевский район», обеспечение деятельности Заиграевского районного Совета депутатов  муниципального образования «Заиграевский район», обеспечение деятельности Ревизионной комиссии муниципального образования «Заиграевский район», обеспечение деятельности муниципального казенного учреждения «Хозяйственно-транспортный отдел» администрации муниципального образования «Заиграевский район»</w:t>
      </w:r>
      <w:r w:rsidR="00BD4822">
        <w:rPr>
          <w:sz w:val="24"/>
          <w:szCs w:val="24"/>
        </w:rPr>
        <w:t xml:space="preserve">, МКУ «Управление культуры» </w:t>
      </w:r>
      <w:r w:rsidR="00BD4822" w:rsidRPr="00BD4822">
        <w:rPr>
          <w:sz w:val="24"/>
          <w:szCs w:val="24"/>
        </w:rPr>
        <w:t>администрации муниципального образования «Заиграевский район»</w:t>
      </w:r>
      <w:r w:rsidR="00BD4822">
        <w:rPr>
          <w:sz w:val="24"/>
          <w:szCs w:val="24"/>
        </w:rPr>
        <w:t xml:space="preserve">, Управление образования </w:t>
      </w:r>
      <w:r w:rsidR="00BD4822" w:rsidRPr="00BD4822">
        <w:rPr>
          <w:sz w:val="24"/>
          <w:szCs w:val="24"/>
        </w:rPr>
        <w:t>администрации</w:t>
      </w:r>
      <w:proofErr w:type="gramEnd"/>
      <w:r w:rsidR="00BD4822" w:rsidRPr="00BD4822">
        <w:rPr>
          <w:sz w:val="24"/>
          <w:szCs w:val="24"/>
        </w:rPr>
        <w:t xml:space="preserve"> муниципального образования «Заиграевский район»</w:t>
      </w:r>
      <w:r w:rsidRPr="00BD4822">
        <w:rPr>
          <w:sz w:val="24"/>
          <w:szCs w:val="24"/>
        </w:rPr>
        <w:t>.</w:t>
      </w:r>
    </w:p>
    <w:p w:rsidR="00F97D21" w:rsidRPr="00CB58E9" w:rsidRDefault="00F97D21" w:rsidP="00B83992">
      <w:pPr>
        <w:ind w:firstLine="567"/>
        <w:jc w:val="both"/>
        <w:rPr>
          <w:color w:val="FF0000"/>
          <w:sz w:val="24"/>
          <w:szCs w:val="24"/>
        </w:rPr>
      </w:pPr>
    </w:p>
    <w:p w:rsidR="00F97D21" w:rsidRPr="001C130D" w:rsidRDefault="00F97D21" w:rsidP="00F97D21">
      <w:pPr>
        <w:ind w:firstLine="851"/>
        <w:jc w:val="both"/>
        <w:rPr>
          <w:sz w:val="24"/>
          <w:szCs w:val="24"/>
        </w:rPr>
      </w:pPr>
      <w:proofErr w:type="gramStart"/>
      <w:r w:rsidRPr="001C130D">
        <w:rPr>
          <w:sz w:val="24"/>
          <w:szCs w:val="24"/>
        </w:rPr>
        <w:t xml:space="preserve">По расходам бюджет муниципального района в отчете об </w:t>
      </w:r>
      <w:r w:rsidR="001C130D" w:rsidRPr="001C130D">
        <w:rPr>
          <w:sz w:val="24"/>
          <w:szCs w:val="24"/>
        </w:rPr>
        <w:t>исполнении бюджета на 01.07.2025</w:t>
      </w:r>
      <w:r w:rsidRPr="001C130D">
        <w:rPr>
          <w:sz w:val="24"/>
          <w:szCs w:val="24"/>
        </w:rPr>
        <w:t xml:space="preserve"> г. больше плановых назначений утвержденного бюджета МО «Заиграевский район» на </w:t>
      </w:r>
      <w:r w:rsidR="001C130D" w:rsidRPr="001C130D">
        <w:rPr>
          <w:sz w:val="24"/>
          <w:szCs w:val="24"/>
        </w:rPr>
        <w:t>524 055,00 руб., в связи с направленным уведомлением</w:t>
      </w:r>
      <w:r w:rsidRPr="001C130D">
        <w:rPr>
          <w:sz w:val="24"/>
          <w:szCs w:val="24"/>
        </w:rPr>
        <w:t xml:space="preserve"> из бюджета Республики Бурятия о </w:t>
      </w:r>
      <w:r w:rsidR="001C130D">
        <w:rPr>
          <w:sz w:val="24"/>
          <w:szCs w:val="24"/>
        </w:rPr>
        <w:t>предоставлении</w:t>
      </w:r>
      <w:r w:rsidR="001C130D" w:rsidRPr="001C130D">
        <w:rPr>
          <w:sz w:val="24"/>
          <w:szCs w:val="24"/>
        </w:rPr>
        <w:t xml:space="preserve"> иных межбюджетных трансфертов из республиканского бюджета бюджетам муниципальных образований в Республике Бурятия на обеспечение деятельности муниципальных центров управления</w:t>
      </w:r>
      <w:r w:rsidRPr="001C130D">
        <w:rPr>
          <w:sz w:val="24"/>
          <w:szCs w:val="24"/>
        </w:rPr>
        <w:t>, в том числе по:</w:t>
      </w:r>
      <w:proofErr w:type="gramEnd"/>
    </w:p>
    <w:p w:rsidR="00F97D21" w:rsidRPr="00815008" w:rsidRDefault="00F97D21" w:rsidP="00815008">
      <w:pPr>
        <w:tabs>
          <w:tab w:val="left" w:pos="2842"/>
        </w:tabs>
        <w:jc w:val="both"/>
        <w:rPr>
          <w:i/>
          <w:sz w:val="22"/>
          <w:szCs w:val="22"/>
        </w:rPr>
      </w:pPr>
      <w:r w:rsidRPr="001C130D">
        <w:rPr>
          <w:sz w:val="24"/>
          <w:szCs w:val="24"/>
        </w:rPr>
        <w:t xml:space="preserve">- </w:t>
      </w:r>
      <w:r w:rsidR="001C130D">
        <w:rPr>
          <w:sz w:val="24"/>
          <w:szCs w:val="24"/>
        </w:rPr>
        <w:t xml:space="preserve">Администрации </w:t>
      </w:r>
      <w:r w:rsidR="001C130D" w:rsidRPr="001C130D">
        <w:rPr>
          <w:sz w:val="24"/>
          <w:szCs w:val="24"/>
        </w:rPr>
        <w:t xml:space="preserve">муниципального </w:t>
      </w:r>
      <w:r w:rsidR="001C130D">
        <w:rPr>
          <w:sz w:val="24"/>
          <w:szCs w:val="24"/>
        </w:rPr>
        <w:t>образования</w:t>
      </w:r>
      <w:r w:rsidRPr="001C130D">
        <w:rPr>
          <w:sz w:val="24"/>
          <w:szCs w:val="24"/>
        </w:rPr>
        <w:t xml:space="preserve"> больше на сумму </w:t>
      </w:r>
      <w:r w:rsidR="001C130D">
        <w:rPr>
          <w:sz w:val="24"/>
          <w:szCs w:val="24"/>
        </w:rPr>
        <w:t>524 055</w:t>
      </w:r>
      <w:r w:rsidRPr="001C130D">
        <w:rPr>
          <w:sz w:val="24"/>
          <w:szCs w:val="24"/>
        </w:rPr>
        <w:t>,00 руб. (</w:t>
      </w:r>
      <w:r w:rsidR="001C130D">
        <w:rPr>
          <w:i/>
          <w:sz w:val="22"/>
          <w:szCs w:val="22"/>
        </w:rPr>
        <w:t>непрограммные расходы</w:t>
      </w:r>
      <w:r w:rsidR="00815008">
        <w:rPr>
          <w:i/>
          <w:sz w:val="22"/>
          <w:szCs w:val="22"/>
        </w:rPr>
        <w:t>, копия приказа «</w:t>
      </w:r>
      <w:r w:rsidR="00815008" w:rsidRPr="00815008">
        <w:rPr>
          <w:i/>
          <w:sz w:val="22"/>
          <w:szCs w:val="22"/>
        </w:rPr>
        <w:t>О внесении изменений в сводную бюджетную роспись муниципального образования «Заиграевский район» на 2025 год и плановый период 2026-2027гг</w:t>
      </w:r>
      <w:r w:rsidR="00815008">
        <w:rPr>
          <w:i/>
          <w:sz w:val="22"/>
          <w:szCs w:val="22"/>
        </w:rPr>
        <w:t>» №15 от 30.06.2025г. прилагается</w:t>
      </w:r>
      <w:r w:rsidR="001C130D">
        <w:rPr>
          <w:i/>
          <w:sz w:val="22"/>
          <w:szCs w:val="22"/>
        </w:rPr>
        <w:t>).</w:t>
      </w:r>
    </w:p>
    <w:p w:rsidR="008F4907" w:rsidRPr="00581A0B" w:rsidRDefault="001C130D" w:rsidP="00B83992">
      <w:pPr>
        <w:jc w:val="right"/>
        <w:rPr>
          <w:i/>
          <w:color w:val="000000" w:themeColor="text1"/>
          <w:sz w:val="20"/>
        </w:rPr>
      </w:pPr>
      <w:r w:rsidRPr="005D5CD1">
        <w:rPr>
          <w:i/>
          <w:color w:val="000000" w:themeColor="text1"/>
          <w:sz w:val="24"/>
          <w:szCs w:val="24"/>
        </w:rPr>
        <w:t xml:space="preserve"> </w:t>
      </w:r>
      <w:proofErr w:type="gramStart"/>
      <w:r w:rsidR="00232BBB" w:rsidRPr="00581A0B">
        <w:rPr>
          <w:i/>
          <w:color w:val="000000" w:themeColor="text1"/>
          <w:sz w:val="20"/>
        </w:rPr>
        <w:t xml:space="preserve">(Исполнение бюджетных ассигнований по муниципальным программам </w:t>
      </w:r>
      <w:proofErr w:type="gramEnd"/>
    </w:p>
    <w:p w:rsidR="008F4907" w:rsidRPr="00581A0B" w:rsidRDefault="00232BBB" w:rsidP="00B83992">
      <w:pPr>
        <w:jc w:val="right"/>
        <w:rPr>
          <w:i/>
          <w:color w:val="000000" w:themeColor="text1"/>
          <w:sz w:val="20"/>
        </w:rPr>
      </w:pPr>
      <w:r w:rsidRPr="00581A0B">
        <w:rPr>
          <w:i/>
          <w:color w:val="000000" w:themeColor="text1"/>
          <w:sz w:val="20"/>
        </w:rPr>
        <w:t>и непрогра</w:t>
      </w:r>
      <w:r w:rsidR="00581A0B" w:rsidRPr="00581A0B">
        <w:rPr>
          <w:i/>
          <w:color w:val="000000" w:themeColor="text1"/>
          <w:sz w:val="20"/>
        </w:rPr>
        <w:t>ммным направлениям деятельности</w:t>
      </w:r>
      <w:r w:rsidRPr="00581A0B">
        <w:rPr>
          <w:i/>
          <w:color w:val="000000" w:themeColor="text1"/>
          <w:sz w:val="20"/>
        </w:rPr>
        <w:t xml:space="preserve"> бюджета муниципальног</w:t>
      </w:r>
      <w:r w:rsidR="008F4907" w:rsidRPr="00581A0B">
        <w:rPr>
          <w:i/>
          <w:color w:val="000000" w:themeColor="text1"/>
          <w:sz w:val="20"/>
        </w:rPr>
        <w:t xml:space="preserve">о </w:t>
      </w:r>
    </w:p>
    <w:p w:rsidR="0048526D" w:rsidRPr="00581A0B" w:rsidRDefault="00232BBB" w:rsidP="00B83992">
      <w:pPr>
        <w:jc w:val="right"/>
        <w:rPr>
          <w:i/>
          <w:color w:val="000000" w:themeColor="text1"/>
          <w:sz w:val="20"/>
        </w:rPr>
      </w:pPr>
      <w:r w:rsidRPr="00581A0B">
        <w:rPr>
          <w:i/>
          <w:color w:val="000000" w:themeColor="text1"/>
          <w:sz w:val="20"/>
        </w:rPr>
        <w:t xml:space="preserve">образования «Заиграевский район» отражено в приложении </w:t>
      </w:r>
    </w:p>
    <w:p w:rsidR="00232BBB" w:rsidRPr="00581A0B" w:rsidRDefault="0048526D" w:rsidP="00B83992">
      <w:pPr>
        <w:jc w:val="right"/>
        <w:rPr>
          <w:i/>
          <w:color w:val="000000" w:themeColor="text1"/>
          <w:sz w:val="20"/>
        </w:rPr>
      </w:pPr>
      <w:r w:rsidRPr="00581A0B">
        <w:rPr>
          <w:i/>
          <w:color w:val="000000" w:themeColor="text1"/>
          <w:sz w:val="20"/>
        </w:rPr>
        <w:t>к пояснительной записке</w:t>
      </w:r>
      <w:r w:rsidR="0035330C" w:rsidRPr="00581A0B">
        <w:rPr>
          <w:i/>
          <w:color w:val="000000" w:themeColor="text1"/>
          <w:sz w:val="20"/>
        </w:rPr>
        <w:t>)</w:t>
      </w:r>
    </w:p>
    <w:p w:rsidR="00F97D21" w:rsidRDefault="00BF6DB5" w:rsidP="00A359FF">
      <w:pPr>
        <w:jc w:val="both"/>
        <w:rPr>
          <w:color w:val="FF0000"/>
          <w:sz w:val="24"/>
          <w:szCs w:val="24"/>
        </w:rPr>
      </w:pPr>
      <w:r w:rsidRPr="00CB58E9">
        <w:rPr>
          <w:color w:val="FF0000"/>
          <w:sz w:val="24"/>
          <w:szCs w:val="24"/>
        </w:rPr>
        <w:t xml:space="preserve">           </w:t>
      </w:r>
    </w:p>
    <w:p w:rsidR="001C130D" w:rsidRPr="00CB58E9" w:rsidRDefault="001C130D" w:rsidP="00A359FF">
      <w:pPr>
        <w:jc w:val="both"/>
        <w:rPr>
          <w:color w:val="FF0000"/>
          <w:sz w:val="24"/>
          <w:szCs w:val="24"/>
        </w:rPr>
      </w:pPr>
    </w:p>
    <w:p w:rsidR="008F4907" w:rsidRPr="005D5CD1" w:rsidRDefault="00B15D60" w:rsidP="00E20A12">
      <w:pPr>
        <w:ind w:firstLine="708"/>
        <w:jc w:val="both"/>
        <w:rPr>
          <w:color w:val="000000" w:themeColor="text1"/>
          <w:sz w:val="24"/>
          <w:szCs w:val="24"/>
        </w:rPr>
      </w:pPr>
      <w:r w:rsidRPr="005D5CD1">
        <w:rPr>
          <w:color w:val="000000" w:themeColor="text1"/>
          <w:sz w:val="24"/>
          <w:szCs w:val="24"/>
        </w:rPr>
        <w:t xml:space="preserve">Бюджет исполнен с </w:t>
      </w:r>
      <w:r w:rsidR="003724E3" w:rsidRPr="005D5CD1">
        <w:rPr>
          <w:color w:val="000000" w:themeColor="text1"/>
          <w:sz w:val="24"/>
          <w:szCs w:val="24"/>
        </w:rPr>
        <w:t>про</w:t>
      </w:r>
      <w:r w:rsidRPr="005D5CD1">
        <w:rPr>
          <w:color w:val="000000" w:themeColor="text1"/>
          <w:sz w:val="24"/>
          <w:szCs w:val="24"/>
        </w:rPr>
        <w:t xml:space="preserve">фицитом в сумме </w:t>
      </w:r>
      <w:r w:rsidR="005D5CD1" w:rsidRPr="005D5CD1">
        <w:rPr>
          <w:color w:val="000000" w:themeColor="text1"/>
          <w:sz w:val="24"/>
          <w:szCs w:val="24"/>
        </w:rPr>
        <w:t>18 383 041,85</w:t>
      </w:r>
      <w:r w:rsidRPr="005D5CD1">
        <w:rPr>
          <w:color w:val="000000" w:themeColor="text1"/>
          <w:sz w:val="24"/>
          <w:szCs w:val="24"/>
        </w:rPr>
        <w:t xml:space="preserve"> руб.</w:t>
      </w:r>
      <w:r w:rsidR="00232BBB" w:rsidRPr="005D5CD1">
        <w:rPr>
          <w:color w:val="000000" w:themeColor="text1"/>
          <w:sz w:val="24"/>
          <w:szCs w:val="24"/>
        </w:rPr>
        <w:t xml:space="preserve"> </w:t>
      </w:r>
    </w:p>
    <w:p w:rsidR="008F4907" w:rsidRPr="00581A0B" w:rsidRDefault="00232BBB" w:rsidP="008F4907">
      <w:pPr>
        <w:jc w:val="right"/>
        <w:rPr>
          <w:i/>
          <w:color w:val="000000" w:themeColor="text1"/>
          <w:sz w:val="20"/>
        </w:rPr>
      </w:pPr>
      <w:proofErr w:type="gramStart"/>
      <w:r w:rsidRPr="00581A0B">
        <w:rPr>
          <w:i/>
          <w:color w:val="000000" w:themeColor="text1"/>
          <w:sz w:val="20"/>
        </w:rPr>
        <w:t xml:space="preserve">(Исполнение источников финансирования дефицита </w:t>
      </w:r>
      <w:proofErr w:type="gramEnd"/>
    </w:p>
    <w:p w:rsidR="008F4907" w:rsidRPr="00581A0B" w:rsidRDefault="00232BBB" w:rsidP="008F4907">
      <w:pPr>
        <w:jc w:val="right"/>
        <w:rPr>
          <w:i/>
          <w:color w:val="000000" w:themeColor="text1"/>
          <w:sz w:val="20"/>
        </w:rPr>
      </w:pPr>
      <w:r w:rsidRPr="00581A0B">
        <w:rPr>
          <w:i/>
          <w:color w:val="000000" w:themeColor="text1"/>
          <w:sz w:val="20"/>
        </w:rPr>
        <w:t xml:space="preserve">бюджета муниципального образования «Заиграевский район» </w:t>
      </w:r>
    </w:p>
    <w:p w:rsidR="00581A0B" w:rsidRDefault="00232BBB" w:rsidP="00581A0B">
      <w:pPr>
        <w:ind w:firstLine="540"/>
        <w:jc w:val="right"/>
        <w:rPr>
          <w:i/>
          <w:sz w:val="20"/>
        </w:rPr>
      </w:pPr>
      <w:r w:rsidRPr="00581A0B">
        <w:rPr>
          <w:i/>
          <w:color w:val="000000" w:themeColor="text1"/>
          <w:sz w:val="20"/>
        </w:rPr>
        <w:t xml:space="preserve">отражено в приложении </w:t>
      </w:r>
      <w:r w:rsidR="0048526D" w:rsidRPr="00581A0B">
        <w:rPr>
          <w:i/>
          <w:color w:val="000000" w:themeColor="text1"/>
          <w:sz w:val="20"/>
        </w:rPr>
        <w:t xml:space="preserve">№ </w:t>
      </w:r>
      <w:r w:rsidR="00581A0B" w:rsidRPr="00581A0B">
        <w:rPr>
          <w:i/>
          <w:color w:val="000000" w:themeColor="text1"/>
          <w:sz w:val="20"/>
        </w:rPr>
        <w:t>3</w:t>
      </w:r>
      <w:r w:rsidR="0048526D" w:rsidRPr="00581A0B">
        <w:rPr>
          <w:i/>
          <w:color w:val="000000" w:themeColor="text1"/>
          <w:sz w:val="20"/>
        </w:rPr>
        <w:t xml:space="preserve"> </w:t>
      </w:r>
      <w:r w:rsidR="00581A0B" w:rsidRPr="00581A0B">
        <w:rPr>
          <w:i/>
          <w:color w:val="000000" w:themeColor="text1"/>
          <w:sz w:val="20"/>
        </w:rPr>
        <w:t>к Постановлению «</w:t>
      </w:r>
      <w:r w:rsidR="00581A0B" w:rsidRPr="00581A0B">
        <w:rPr>
          <w:i/>
          <w:sz w:val="20"/>
        </w:rPr>
        <w:t xml:space="preserve">Об исполнении бюджета </w:t>
      </w:r>
    </w:p>
    <w:p w:rsidR="00CC5CD8" w:rsidRPr="00581A0B" w:rsidRDefault="00581A0B" w:rsidP="00581A0B">
      <w:pPr>
        <w:ind w:firstLine="540"/>
        <w:jc w:val="right"/>
        <w:rPr>
          <w:color w:val="000000" w:themeColor="text1"/>
          <w:sz w:val="20"/>
        </w:rPr>
      </w:pPr>
      <w:proofErr w:type="gramStart"/>
      <w:r w:rsidRPr="00581A0B">
        <w:rPr>
          <w:i/>
          <w:sz w:val="20"/>
        </w:rPr>
        <w:t>МО «Заиграевский район»</w:t>
      </w:r>
      <w:r>
        <w:rPr>
          <w:i/>
          <w:sz w:val="20"/>
        </w:rPr>
        <w:t xml:space="preserve"> </w:t>
      </w:r>
      <w:r w:rsidRPr="00581A0B">
        <w:rPr>
          <w:i/>
          <w:sz w:val="20"/>
        </w:rPr>
        <w:t xml:space="preserve">за </w:t>
      </w:r>
      <w:r w:rsidRPr="00581A0B">
        <w:rPr>
          <w:i/>
          <w:sz w:val="20"/>
          <w:lang w:val="en-US"/>
        </w:rPr>
        <w:t>I</w:t>
      </w:r>
      <w:r w:rsidRPr="00581A0B">
        <w:rPr>
          <w:i/>
          <w:sz w:val="20"/>
        </w:rPr>
        <w:t xml:space="preserve"> полугодие 2025 года</w:t>
      </w:r>
      <w:r w:rsidR="00A41BC3" w:rsidRPr="00581A0B">
        <w:rPr>
          <w:i/>
          <w:color w:val="000000" w:themeColor="text1"/>
          <w:sz w:val="20"/>
        </w:rPr>
        <w:t>)</w:t>
      </w:r>
      <w:proofErr w:type="gramEnd"/>
    </w:p>
    <w:sectPr w:rsidR="00CC5CD8" w:rsidRPr="00581A0B">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657" w:rsidRDefault="00031657">
      <w:r>
        <w:separator/>
      </w:r>
    </w:p>
  </w:endnote>
  <w:endnote w:type="continuationSeparator" w:id="0">
    <w:p w:rsidR="00031657" w:rsidRDefault="0003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835330"/>
      <w:docPartObj>
        <w:docPartGallery w:val="Page Numbers (Bottom of Page)"/>
        <w:docPartUnique/>
      </w:docPartObj>
    </w:sdtPr>
    <w:sdtEndPr/>
    <w:sdtContent>
      <w:p w:rsidR="00031657" w:rsidRDefault="00031657">
        <w:pPr>
          <w:pStyle w:val="ac"/>
          <w:jc w:val="right"/>
        </w:pPr>
        <w:r>
          <w:fldChar w:fldCharType="begin"/>
        </w:r>
        <w:r>
          <w:instrText>PAGE   \* MERGEFORMAT</w:instrText>
        </w:r>
        <w:r>
          <w:fldChar w:fldCharType="separate"/>
        </w:r>
        <w:r w:rsidR="003B11E9">
          <w:rPr>
            <w:noProof/>
          </w:rPr>
          <w:t>7</w:t>
        </w:r>
        <w:r>
          <w:fldChar w:fldCharType="end"/>
        </w:r>
      </w:p>
    </w:sdtContent>
  </w:sdt>
  <w:p w:rsidR="00031657" w:rsidRDefault="0003165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657" w:rsidRDefault="00031657">
      <w:r>
        <w:separator/>
      </w:r>
    </w:p>
  </w:footnote>
  <w:footnote w:type="continuationSeparator" w:id="0">
    <w:p w:rsidR="00031657" w:rsidRDefault="000316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D4E50"/>
    <w:multiLevelType w:val="hybridMultilevel"/>
    <w:tmpl w:val="8CA89DBE"/>
    <w:lvl w:ilvl="0" w:tplc="4A0ADFA6">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BBB"/>
    <w:rsid w:val="00010971"/>
    <w:rsid w:val="000141A2"/>
    <w:rsid w:val="00015135"/>
    <w:rsid w:val="00024070"/>
    <w:rsid w:val="00031657"/>
    <w:rsid w:val="00035EF5"/>
    <w:rsid w:val="0006076F"/>
    <w:rsid w:val="000729BB"/>
    <w:rsid w:val="00075DC5"/>
    <w:rsid w:val="000769F9"/>
    <w:rsid w:val="0008128E"/>
    <w:rsid w:val="00081EA4"/>
    <w:rsid w:val="00090704"/>
    <w:rsid w:val="00091387"/>
    <w:rsid w:val="000972D2"/>
    <w:rsid w:val="000A5AEA"/>
    <w:rsid w:val="000B2A27"/>
    <w:rsid w:val="000C2DAE"/>
    <w:rsid w:val="000C7CFE"/>
    <w:rsid w:val="000F6D91"/>
    <w:rsid w:val="00114AB7"/>
    <w:rsid w:val="00114B14"/>
    <w:rsid w:val="00116622"/>
    <w:rsid w:val="001433FD"/>
    <w:rsid w:val="00151D6E"/>
    <w:rsid w:val="00154557"/>
    <w:rsid w:val="00163874"/>
    <w:rsid w:val="00171621"/>
    <w:rsid w:val="00173325"/>
    <w:rsid w:val="00175064"/>
    <w:rsid w:val="00191F82"/>
    <w:rsid w:val="001945A2"/>
    <w:rsid w:val="001A0310"/>
    <w:rsid w:val="001A49E9"/>
    <w:rsid w:val="001C130D"/>
    <w:rsid w:val="001C2F4D"/>
    <w:rsid w:val="001D17F5"/>
    <w:rsid w:val="001D2C9F"/>
    <w:rsid w:val="001F33A2"/>
    <w:rsid w:val="001F4A2E"/>
    <w:rsid w:val="001F62E2"/>
    <w:rsid w:val="0020075F"/>
    <w:rsid w:val="00201DCC"/>
    <w:rsid w:val="00202DC6"/>
    <w:rsid w:val="00203A95"/>
    <w:rsid w:val="00215393"/>
    <w:rsid w:val="00217F52"/>
    <w:rsid w:val="00223203"/>
    <w:rsid w:val="00226EEF"/>
    <w:rsid w:val="002276E8"/>
    <w:rsid w:val="002315D8"/>
    <w:rsid w:val="00232BBB"/>
    <w:rsid w:val="00240139"/>
    <w:rsid w:val="002445CA"/>
    <w:rsid w:val="00262019"/>
    <w:rsid w:val="00283734"/>
    <w:rsid w:val="002D2886"/>
    <w:rsid w:val="002D3454"/>
    <w:rsid w:val="002D5F3D"/>
    <w:rsid w:val="002E02BE"/>
    <w:rsid w:val="002E6798"/>
    <w:rsid w:val="002F1FB0"/>
    <w:rsid w:val="002F341B"/>
    <w:rsid w:val="002F684C"/>
    <w:rsid w:val="00306AF3"/>
    <w:rsid w:val="003176D0"/>
    <w:rsid w:val="00320D5E"/>
    <w:rsid w:val="00327E10"/>
    <w:rsid w:val="0033182B"/>
    <w:rsid w:val="003401CB"/>
    <w:rsid w:val="00341349"/>
    <w:rsid w:val="0035330C"/>
    <w:rsid w:val="003608F8"/>
    <w:rsid w:val="00362C14"/>
    <w:rsid w:val="0037098F"/>
    <w:rsid w:val="003724E3"/>
    <w:rsid w:val="00380CCB"/>
    <w:rsid w:val="00385E6F"/>
    <w:rsid w:val="003860E9"/>
    <w:rsid w:val="00391500"/>
    <w:rsid w:val="00393C7F"/>
    <w:rsid w:val="00396C48"/>
    <w:rsid w:val="003B11E9"/>
    <w:rsid w:val="003B12E1"/>
    <w:rsid w:val="003B2058"/>
    <w:rsid w:val="003B52AF"/>
    <w:rsid w:val="003B7EEA"/>
    <w:rsid w:val="003D209A"/>
    <w:rsid w:val="003D4532"/>
    <w:rsid w:val="003E5484"/>
    <w:rsid w:val="003E57E6"/>
    <w:rsid w:val="003F5753"/>
    <w:rsid w:val="004043AA"/>
    <w:rsid w:val="0040568D"/>
    <w:rsid w:val="004131E0"/>
    <w:rsid w:val="004219C9"/>
    <w:rsid w:val="004274C3"/>
    <w:rsid w:val="00440735"/>
    <w:rsid w:val="00442CAF"/>
    <w:rsid w:val="00443A11"/>
    <w:rsid w:val="004477CE"/>
    <w:rsid w:val="00455AF5"/>
    <w:rsid w:val="00465C06"/>
    <w:rsid w:val="00470DF5"/>
    <w:rsid w:val="00474E78"/>
    <w:rsid w:val="00477488"/>
    <w:rsid w:val="0048526D"/>
    <w:rsid w:val="00485AA9"/>
    <w:rsid w:val="00493DA9"/>
    <w:rsid w:val="00495BA2"/>
    <w:rsid w:val="004A242F"/>
    <w:rsid w:val="004A42CE"/>
    <w:rsid w:val="004A5900"/>
    <w:rsid w:val="004B46FB"/>
    <w:rsid w:val="004B5EC2"/>
    <w:rsid w:val="004D55A1"/>
    <w:rsid w:val="004E0CD2"/>
    <w:rsid w:val="004E2567"/>
    <w:rsid w:val="004F7762"/>
    <w:rsid w:val="0050323D"/>
    <w:rsid w:val="00506E5C"/>
    <w:rsid w:val="0050734C"/>
    <w:rsid w:val="0051618E"/>
    <w:rsid w:val="00522671"/>
    <w:rsid w:val="005243CE"/>
    <w:rsid w:val="00534FE1"/>
    <w:rsid w:val="00542F76"/>
    <w:rsid w:val="00550D11"/>
    <w:rsid w:val="0055106A"/>
    <w:rsid w:val="00562714"/>
    <w:rsid w:val="0057186D"/>
    <w:rsid w:val="005733DC"/>
    <w:rsid w:val="005736F1"/>
    <w:rsid w:val="00574B3E"/>
    <w:rsid w:val="00575082"/>
    <w:rsid w:val="005767C2"/>
    <w:rsid w:val="0057753A"/>
    <w:rsid w:val="00581A0B"/>
    <w:rsid w:val="00584976"/>
    <w:rsid w:val="00590DF3"/>
    <w:rsid w:val="005A5142"/>
    <w:rsid w:val="005A6FF2"/>
    <w:rsid w:val="005B5CE8"/>
    <w:rsid w:val="005B7F26"/>
    <w:rsid w:val="005D0068"/>
    <w:rsid w:val="005D5CD1"/>
    <w:rsid w:val="005E3394"/>
    <w:rsid w:val="005E4F5C"/>
    <w:rsid w:val="005F0745"/>
    <w:rsid w:val="006054EA"/>
    <w:rsid w:val="006063AA"/>
    <w:rsid w:val="00613136"/>
    <w:rsid w:val="00613431"/>
    <w:rsid w:val="006203C6"/>
    <w:rsid w:val="00623D83"/>
    <w:rsid w:val="00632037"/>
    <w:rsid w:val="00641921"/>
    <w:rsid w:val="006473DF"/>
    <w:rsid w:val="00650BF6"/>
    <w:rsid w:val="006523B6"/>
    <w:rsid w:val="00667300"/>
    <w:rsid w:val="006777BC"/>
    <w:rsid w:val="00685FA2"/>
    <w:rsid w:val="006908B9"/>
    <w:rsid w:val="00695248"/>
    <w:rsid w:val="006953D6"/>
    <w:rsid w:val="0069681B"/>
    <w:rsid w:val="006A106B"/>
    <w:rsid w:val="006A5ACA"/>
    <w:rsid w:val="006A6A93"/>
    <w:rsid w:val="006D1231"/>
    <w:rsid w:val="006D307D"/>
    <w:rsid w:val="006D55BD"/>
    <w:rsid w:val="006D5E97"/>
    <w:rsid w:val="006E1F2C"/>
    <w:rsid w:val="006E61F8"/>
    <w:rsid w:val="006E7F04"/>
    <w:rsid w:val="006F5E4A"/>
    <w:rsid w:val="00702CDA"/>
    <w:rsid w:val="00703EDC"/>
    <w:rsid w:val="00705256"/>
    <w:rsid w:val="00705E2A"/>
    <w:rsid w:val="0070779A"/>
    <w:rsid w:val="00723C40"/>
    <w:rsid w:val="00725612"/>
    <w:rsid w:val="007264FB"/>
    <w:rsid w:val="007304C4"/>
    <w:rsid w:val="00773BCB"/>
    <w:rsid w:val="007741AC"/>
    <w:rsid w:val="007766F2"/>
    <w:rsid w:val="007801DD"/>
    <w:rsid w:val="007852AB"/>
    <w:rsid w:val="00787BA8"/>
    <w:rsid w:val="00790A9A"/>
    <w:rsid w:val="007A30E2"/>
    <w:rsid w:val="007A5A00"/>
    <w:rsid w:val="007B07A7"/>
    <w:rsid w:val="007B0824"/>
    <w:rsid w:val="007C09CB"/>
    <w:rsid w:val="007C6557"/>
    <w:rsid w:val="007D6E90"/>
    <w:rsid w:val="007E60CA"/>
    <w:rsid w:val="007F000E"/>
    <w:rsid w:val="00804BCC"/>
    <w:rsid w:val="00814063"/>
    <w:rsid w:val="00815008"/>
    <w:rsid w:val="00833962"/>
    <w:rsid w:val="0084210E"/>
    <w:rsid w:val="00852596"/>
    <w:rsid w:val="00852B21"/>
    <w:rsid w:val="0086589C"/>
    <w:rsid w:val="0087749E"/>
    <w:rsid w:val="00883229"/>
    <w:rsid w:val="00893534"/>
    <w:rsid w:val="008B1873"/>
    <w:rsid w:val="008B5897"/>
    <w:rsid w:val="008B6310"/>
    <w:rsid w:val="008C686F"/>
    <w:rsid w:val="008D3A5F"/>
    <w:rsid w:val="008E5F7A"/>
    <w:rsid w:val="008E60DA"/>
    <w:rsid w:val="008F4907"/>
    <w:rsid w:val="0091676D"/>
    <w:rsid w:val="00931837"/>
    <w:rsid w:val="0093686E"/>
    <w:rsid w:val="00937E21"/>
    <w:rsid w:val="00941168"/>
    <w:rsid w:val="009541A7"/>
    <w:rsid w:val="00955724"/>
    <w:rsid w:val="00964472"/>
    <w:rsid w:val="0096521F"/>
    <w:rsid w:val="00971B4E"/>
    <w:rsid w:val="009915FC"/>
    <w:rsid w:val="009A62EB"/>
    <w:rsid w:val="009B720E"/>
    <w:rsid w:val="009C12A8"/>
    <w:rsid w:val="009C50CE"/>
    <w:rsid w:val="009E3AAA"/>
    <w:rsid w:val="009F099A"/>
    <w:rsid w:val="009F2F57"/>
    <w:rsid w:val="009F315C"/>
    <w:rsid w:val="009F4F32"/>
    <w:rsid w:val="009F7E0C"/>
    <w:rsid w:val="00A01F22"/>
    <w:rsid w:val="00A05ADA"/>
    <w:rsid w:val="00A23EA6"/>
    <w:rsid w:val="00A242E4"/>
    <w:rsid w:val="00A33675"/>
    <w:rsid w:val="00A34F93"/>
    <w:rsid w:val="00A359FF"/>
    <w:rsid w:val="00A41BC3"/>
    <w:rsid w:val="00A420CC"/>
    <w:rsid w:val="00A42A0C"/>
    <w:rsid w:val="00A5552E"/>
    <w:rsid w:val="00A60C7A"/>
    <w:rsid w:val="00A668D8"/>
    <w:rsid w:val="00A66E7E"/>
    <w:rsid w:val="00A70451"/>
    <w:rsid w:val="00A74BE7"/>
    <w:rsid w:val="00A85DCF"/>
    <w:rsid w:val="00A960EA"/>
    <w:rsid w:val="00AA41B3"/>
    <w:rsid w:val="00AA675F"/>
    <w:rsid w:val="00AB3AE7"/>
    <w:rsid w:val="00AC1793"/>
    <w:rsid w:val="00AC5493"/>
    <w:rsid w:val="00AD0F60"/>
    <w:rsid w:val="00AD7FEC"/>
    <w:rsid w:val="00AE3876"/>
    <w:rsid w:val="00AF57C0"/>
    <w:rsid w:val="00B02835"/>
    <w:rsid w:val="00B03553"/>
    <w:rsid w:val="00B15D60"/>
    <w:rsid w:val="00B1763F"/>
    <w:rsid w:val="00B24944"/>
    <w:rsid w:val="00B35EBF"/>
    <w:rsid w:val="00B37EEF"/>
    <w:rsid w:val="00B50A33"/>
    <w:rsid w:val="00B50E4B"/>
    <w:rsid w:val="00B55E72"/>
    <w:rsid w:val="00B62903"/>
    <w:rsid w:val="00B70192"/>
    <w:rsid w:val="00B77B42"/>
    <w:rsid w:val="00B77F1C"/>
    <w:rsid w:val="00B83992"/>
    <w:rsid w:val="00B84C54"/>
    <w:rsid w:val="00B86439"/>
    <w:rsid w:val="00B91FD5"/>
    <w:rsid w:val="00B92804"/>
    <w:rsid w:val="00B9433D"/>
    <w:rsid w:val="00BA0B28"/>
    <w:rsid w:val="00BA4547"/>
    <w:rsid w:val="00BA4C36"/>
    <w:rsid w:val="00BA746A"/>
    <w:rsid w:val="00BB72F8"/>
    <w:rsid w:val="00BC10A5"/>
    <w:rsid w:val="00BC1862"/>
    <w:rsid w:val="00BD4822"/>
    <w:rsid w:val="00BD5BD6"/>
    <w:rsid w:val="00BE4BFD"/>
    <w:rsid w:val="00BF6DB5"/>
    <w:rsid w:val="00C01DF7"/>
    <w:rsid w:val="00C32A90"/>
    <w:rsid w:val="00C408BB"/>
    <w:rsid w:val="00C4788D"/>
    <w:rsid w:val="00C5246C"/>
    <w:rsid w:val="00C542D2"/>
    <w:rsid w:val="00C54DCB"/>
    <w:rsid w:val="00C6460A"/>
    <w:rsid w:val="00C70EEF"/>
    <w:rsid w:val="00C729EA"/>
    <w:rsid w:val="00C75AF2"/>
    <w:rsid w:val="00C77A2B"/>
    <w:rsid w:val="00C77A9F"/>
    <w:rsid w:val="00C832B0"/>
    <w:rsid w:val="00C87C76"/>
    <w:rsid w:val="00CA5CA8"/>
    <w:rsid w:val="00CB58E9"/>
    <w:rsid w:val="00CB777E"/>
    <w:rsid w:val="00CC12AC"/>
    <w:rsid w:val="00CC2802"/>
    <w:rsid w:val="00CC5CD8"/>
    <w:rsid w:val="00CD1071"/>
    <w:rsid w:val="00CD707C"/>
    <w:rsid w:val="00CE34BF"/>
    <w:rsid w:val="00CE702A"/>
    <w:rsid w:val="00CE76B7"/>
    <w:rsid w:val="00CE7FE5"/>
    <w:rsid w:val="00CF3202"/>
    <w:rsid w:val="00CF357B"/>
    <w:rsid w:val="00D07FF2"/>
    <w:rsid w:val="00D1325B"/>
    <w:rsid w:val="00D244A1"/>
    <w:rsid w:val="00D33B1A"/>
    <w:rsid w:val="00D4168C"/>
    <w:rsid w:val="00D46C47"/>
    <w:rsid w:val="00D47D74"/>
    <w:rsid w:val="00D5321F"/>
    <w:rsid w:val="00D60CDD"/>
    <w:rsid w:val="00D86005"/>
    <w:rsid w:val="00D8630C"/>
    <w:rsid w:val="00D90A60"/>
    <w:rsid w:val="00DA44CB"/>
    <w:rsid w:val="00DB2BDE"/>
    <w:rsid w:val="00DC5D9B"/>
    <w:rsid w:val="00DC60FE"/>
    <w:rsid w:val="00DD23E0"/>
    <w:rsid w:val="00DD2F25"/>
    <w:rsid w:val="00DD66FA"/>
    <w:rsid w:val="00DE3564"/>
    <w:rsid w:val="00DF317A"/>
    <w:rsid w:val="00DF44AA"/>
    <w:rsid w:val="00DF58BC"/>
    <w:rsid w:val="00E023EE"/>
    <w:rsid w:val="00E06D52"/>
    <w:rsid w:val="00E0762C"/>
    <w:rsid w:val="00E20A12"/>
    <w:rsid w:val="00E2462E"/>
    <w:rsid w:val="00E26BB3"/>
    <w:rsid w:val="00E30333"/>
    <w:rsid w:val="00E31AF7"/>
    <w:rsid w:val="00E36763"/>
    <w:rsid w:val="00E45F79"/>
    <w:rsid w:val="00E532A9"/>
    <w:rsid w:val="00E53772"/>
    <w:rsid w:val="00E5671A"/>
    <w:rsid w:val="00E61A59"/>
    <w:rsid w:val="00E6442E"/>
    <w:rsid w:val="00E73AE7"/>
    <w:rsid w:val="00E85F7D"/>
    <w:rsid w:val="00E87FAF"/>
    <w:rsid w:val="00E90FAB"/>
    <w:rsid w:val="00E9168F"/>
    <w:rsid w:val="00E97CC5"/>
    <w:rsid w:val="00EB4ECE"/>
    <w:rsid w:val="00EB58CD"/>
    <w:rsid w:val="00EC058B"/>
    <w:rsid w:val="00EC790F"/>
    <w:rsid w:val="00ED4ECB"/>
    <w:rsid w:val="00EE035A"/>
    <w:rsid w:val="00EF21C3"/>
    <w:rsid w:val="00F112FC"/>
    <w:rsid w:val="00F12522"/>
    <w:rsid w:val="00F20631"/>
    <w:rsid w:val="00F227FF"/>
    <w:rsid w:val="00F259A0"/>
    <w:rsid w:val="00F27470"/>
    <w:rsid w:val="00F44ACB"/>
    <w:rsid w:val="00F4785F"/>
    <w:rsid w:val="00F614F8"/>
    <w:rsid w:val="00F61956"/>
    <w:rsid w:val="00F66E76"/>
    <w:rsid w:val="00F82948"/>
    <w:rsid w:val="00F834A1"/>
    <w:rsid w:val="00F867FB"/>
    <w:rsid w:val="00F902B8"/>
    <w:rsid w:val="00F94CB8"/>
    <w:rsid w:val="00F955D7"/>
    <w:rsid w:val="00F97D21"/>
    <w:rsid w:val="00FA634F"/>
    <w:rsid w:val="00FB0F27"/>
    <w:rsid w:val="00FB3152"/>
    <w:rsid w:val="00FB5582"/>
    <w:rsid w:val="00FB6769"/>
    <w:rsid w:val="00FC12F4"/>
    <w:rsid w:val="00FC4E59"/>
    <w:rsid w:val="00FC4F04"/>
    <w:rsid w:val="00FC7276"/>
    <w:rsid w:val="00FD0129"/>
    <w:rsid w:val="00FD3B3C"/>
    <w:rsid w:val="00FD59F7"/>
    <w:rsid w:val="00FD5FE0"/>
    <w:rsid w:val="00FD7B39"/>
    <w:rsid w:val="00FE0436"/>
    <w:rsid w:val="00FE2DCB"/>
    <w:rsid w:val="00FF0D5F"/>
    <w:rsid w:val="00FF2097"/>
    <w:rsid w:val="00FF4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BB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2BBB"/>
    <w:pPr>
      <w:tabs>
        <w:tab w:val="num" w:pos="1276"/>
      </w:tabs>
      <w:ind w:firstLine="709"/>
      <w:jc w:val="both"/>
    </w:pPr>
  </w:style>
  <w:style w:type="character" w:customStyle="1" w:styleId="a4">
    <w:name w:val="Основной текст с отступом Знак"/>
    <w:basedOn w:val="a0"/>
    <w:link w:val="a3"/>
    <w:rsid w:val="00232BBB"/>
    <w:rPr>
      <w:rFonts w:ascii="Times New Roman" w:eastAsia="Times New Roman" w:hAnsi="Times New Roman" w:cs="Times New Roman"/>
      <w:sz w:val="28"/>
      <w:szCs w:val="20"/>
      <w:lang w:eastAsia="ru-RU"/>
    </w:rPr>
  </w:style>
  <w:style w:type="paragraph" w:styleId="a5">
    <w:name w:val="Body Text"/>
    <w:basedOn w:val="a"/>
    <w:link w:val="a6"/>
    <w:rsid w:val="00232BBB"/>
    <w:pPr>
      <w:jc w:val="both"/>
    </w:pPr>
  </w:style>
  <w:style w:type="character" w:customStyle="1" w:styleId="a6">
    <w:name w:val="Основной текст Знак"/>
    <w:basedOn w:val="a0"/>
    <w:link w:val="a5"/>
    <w:rsid w:val="00232BBB"/>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232BBB"/>
    <w:rPr>
      <w:rFonts w:ascii="Tahoma" w:hAnsi="Tahoma" w:cs="Tahoma"/>
      <w:sz w:val="16"/>
      <w:szCs w:val="16"/>
    </w:rPr>
  </w:style>
  <w:style w:type="character" w:customStyle="1" w:styleId="a8">
    <w:name w:val="Текст выноски Знак"/>
    <w:basedOn w:val="a0"/>
    <w:link w:val="a7"/>
    <w:uiPriority w:val="99"/>
    <w:semiHidden/>
    <w:rsid w:val="00232BBB"/>
    <w:rPr>
      <w:rFonts w:ascii="Tahoma" w:eastAsia="Times New Roman" w:hAnsi="Tahoma" w:cs="Tahoma"/>
      <w:sz w:val="16"/>
      <w:szCs w:val="16"/>
      <w:lang w:eastAsia="ru-RU"/>
    </w:rPr>
  </w:style>
  <w:style w:type="table" w:styleId="a9">
    <w:name w:val="Table Grid"/>
    <w:basedOn w:val="a1"/>
    <w:uiPriority w:val="59"/>
    <w:rsid w:val="00232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232BBB"/>
    <w:pPr>
      <w:tabs>
        <w:tab w:val="center" w:pos="4677"/>
        <w:tab w:val="right" w:pos="9355"/>
      </w:tabs>
    </w:pPr>
  </w:style>
  <w:style w:type="character" w:customStyle="1" w:styleId="ab">
    <w:name w:val="Верхний колонтитул Знак"/>
    <w:basedOn w:val="a0"/>
    <w:link w:val="aa"/>
    <w:uiPriority w:val="99"/>
    <w:rsid w:val="00232BBB"/>
    <w:rPr>
      <w:rFonts w:ascii="Times New Roman" w:eastAsia="Times New Roman" w:hAnsi="Times New Roman" w:cs="Times New Roman"/>
      <w:sz w:val="28"/>
      <w:szCs w:val="20"/>
      <w:lang w:eastAsia="ru-RU"/>
    </w:rPr>
  </w:style>
  <w:style w:type="paragraph" w:styleId="ac">
    <w:name w:val="footer"/>
    <w:basedOn w:val="a"/>
    <w:link w:val="ad"/>
    <w:uiPriority w:val="99"/>
    <w:unhideWhenUsed/>
    <w:rsid w:val="00232BBB"/>
    <w:pPr>
      <w:tabs>
        <w:tab w:val="center" w:pos="4677"/>
        <w:tab w:val="right" w:pos="9355"/>
      </w:tabs>
    </w:pPr>
  </w:style>
  <w:style w:type="character" w:customStyle="1" w:styleId="ad">
    <w:name w:val="Нижний колонтитул Знак"/>
    <w:basedOn w:val="a0"/>
    <w:link w:val="ac"/>
    <w:uiPriority w:val="99"/>
    <w:rsid w:val="00232BBB"/>
    <w:rPr>
      <w:rFonts w:ascii="Times New Roman" w:eastAsia="Times New Roman" w:hAnsi="Times New Roman" w:cs="Times New Roman"/>
      <w:sz w:val="28"/>
      <w:szCs w:val="20"/>
      <w:lang w:eastAsia="ru-RU"/>
    </w:rPr>
  </w:style>
  <w:style w:type="paragraph" w:styleId="ae">
    <w:name w:val="List Paragraph"/>
    <w:basedOn w:val="a"/>
    <w:uiPriority w:val="34"/>
    <w:qFormat/>
    <w:rsid w:val="00232BBB"/>
    <w:pPr>
      <w:ind w:left="720"/>
      <w:contextualSpacing/>
    </w:pPr>
    <w:rPr>
      <w:sz w:val="24"/>
      <w:szCs w:val="24"/>
    </w:rPr>
  </w:style>
  <w:style w:type="character" w:styleId="af">
    <w:name w:val="Emphasis"/>
    <w:qFormat/>
    <w:rsid w:val="00EC790F"/>
    <w:rPr>
      <w:i/>
      <w:iCs/>
    </w:rPr>
  </w:style>
  <w:style w:type="paragraph" w:customStyle="1" w:styleId="Default">
    <w:name w:val="Default"/>
    <w:rsid w:val="005A6FF2"/>
    <w:pPr>
      <w:autoSpaceDE w:val="0"/>
      <w:autoSpaceDN w:val="0"/>
      <w:adjustRightInd w:val="0"/>
      <w:spacing w:after="0" w:line="240" w:lineRule="auto"/>
    </w:pPr>
    <w:rPr>
      <w:rFonts w:ascii="Times New Roman" w:hAnsi="Times New Roman" w:cs="Times New Roman"/>
      <w:color w:val="000000"/>
      <w:sz w:val="24"/>
      <w:szCs w:val="24"/>
    </w:rPr>
  </w:style>
  <w:style w:type="character" w:styleId="af0">
    <w:name w:val="Strong"/>
    <w:basedOn w:val="a0"/>
    <w:uiPriority w:val="22"/>
    <w:qFormat/>
    <w:rsid w:val="00E87F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BB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2BBB"/>
    <w:pPr>
      <w:tabs>
        <w:tab w:val="num" w:pos="1276"/>
      </w:tabs>
      <w:ind w:firstLine="709"/>
      <w:jc w:val="both"/>
    </w:pPr>
  </w:style>
  <w:style w:type="character" w:customStyle="1" w:styleId="a4">
    <w:name w:val="Основной текст с отступом Знак"/>
    <w:basedOn w:val="a0"/>
    <w:link w:val="a3"/>
    <w:rsid w:val="00232BBB"/>
    <w:rPr>
      <w:rFonts w:ascii="Times New Roman" w:eastAsia="Times New Roman" w:hAnsi="Times New Roman" w:cs="Times New Roman"/>
      <w:sz w:val="28"/>
      <w:szCs w:val="20"/>
      <w:lang w:eastAsia="ru-RU"/>
    </w:rPr>
  </w:style>
  <w:style w:type="paragraph" w:styleId="a5">
    <w:name w:val="Body Text"/>
    <w:basedOn w:val="a"/>
    <w:link w:val="a6"/>
    <w:rsid w:val="00232BBB"/>
    <w:pPr>
      <w:jc w:val="both"/>
    </w:pPr>
  </w:style>
  <w:style w:type="character" w:customStyle="1" w:styleId="a6">
    <w:name w:val="Основной текст Знак"/>
    <w:basedOn w:val="a0"/>
    <w:link w:val="a5"/>
    <w:rsid w:val="00232BBB"/>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232BBB"/>
    <w:rPr>
      <w:rFonts w:ascii="Tahoma" w:hAnsi="Tahoma" w:cs="Tahoma"/>
      <w:sz w:val="16"/>
      <w:szCs w:val="16"/>
    </w:rPr>
  </w:style>
  <w:style w:type="character" w:customStyle="1" w:styleId="a8">
    <w:name w:val="Текст выноски Знак"/>
    <w:basedOn w:val="a0"/>
    <w:link w:val="a7"/>
    <w:uiPriority w:val="99"/>
    <w:semiHidden/>
    <w:rsid w:val="00232BBB"/>
    <w:rPr>
      <w:rFonts w:ascii="Tahoma" w:eastAsia="Times New Roman" w:hAnsi="Tahoma" w:cs="Tahoma"/>
      <w:sz w:val="16"/>
      <w:szCs w:val="16"/>
      <w:lang w:eastAsia="ru-RU"/>
    </w:rPr>
  </w:style>
  <w:style w:type="table" w:styleId="a9">
    <w:name w:val="Table Grid"/>
    <w:basedOn w:val="a1"/>
    <w:uiPriority w:val="59"/>
    <w:rsid w:val="00232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232BBB"/>
    <w:pPr>
      <w:tabs>
        <w:tab w:val="center" w:pos="4677"/>
        <w:tab w:val="right" w:pos="9355"/>
      </w:tabs>
    </w:pPr>
  </w:style>
  <w:style w:type="character" w:customStyle="1" w:styleId="ab">
    <w:name w:val="Верхний колонтитул Знак"/>
    <w:basedOn w:val="a0"/>
    <w:link w:val="aa"/>
    <w:uiPriority w:val="99"/>
    <w:rsid w:val="00232BBB"/>
    <w:rPr>
      <w:rFonts w:ascii="Times New Roman" w:eastAsia="Times New Roman" w:hAnsi="Times New Roman" w:cs="Times New Roman"/>
      <w:sz w:val="28"/>
      <w:szCs w:val="20"/>
      <w:lang w:eastAsia="ru-RU"/>
    </w:rPr>
  </w:style>
  <w:style w:type="paragraph" w:styleId="ac">
    <w:name w:val="footer"/>
    <w:basedOn w:val="a"/>
    <w:link w:val="ad"/>
    <w:uiPriority w:val="99"/>
    <w:unhideWhenUsed/>
    <w:rsid w:val="00232BBB"/>
    <w:pPr>
      <w:tabs>
        <w:tab w:val="center" w:pos="4677"/>
        <w:tab w:val="right" w:pos="9355"/>
      </w:tabs>
    </w:pPr>
  </w:style>
  <w:style w:type="character" w:customStyle="1" w:styleId="ad">
    <w:name w:val="Нижний колонтитул Знак"/>
    <w:basedOn w:val="a0"/>
    <w:link w:val="ac"/>
    <w:uiPriority w:val="99"/>
    <w:rsid w:val="00232BBB"/>
    <w:rPr>
      <w:rFonts w:ascii="Times New Roman" w:eastAsia="Times New Roman" w:hAnsi="Times New Roman" w:cs="Times New Roman"/>
      <w:sz w:val="28"/>
      <w:szCs w:val="20"/>
      <w:lang w:eastAsia="ru-RU"/>
    </w:rPr>
  </w:style>
  <w:style w:type="paragraph" w:styleId="ae">
    <w:name w:val="List Paragraph"/>
    <w:basedOn w:val="a"/>
    <w:uiPriority w:val="34"/>
    <w:qFormat/>
    <w:rsid w:val="00232BBB"/>
    <w:pPr>
      <w:ind w:left="720"/>
      <w:contextualSpacing/>
    </w:pPr>
    <w:rPr>
      <w:sz w:val="24"/>
      <w:szCs w:val="24"/>
    </w:rPr>
  </w:style>
  <w:style w:type="character" w:styleId="af">
    <w:name w:val="Emphasis"/>
    <w:qFormat/>
    <w:rsid w:val="00EC790F"/>
    <w:rPr>
      <w:i/>
      <w:iCs/>
    </w:rPr>
  </w:style>
  <w:style w:type="paragraph" w:customStyle="1" w:styleId="Default">
    <w:name w:val="Default"/>
    <w:rsid w:val="005A6FF2"/>
    <w:pPr>
      <w:autoSpaceDE w:val="0"/>
      <w:autoSpaceDN w:val="0"/>
      <w:adjustRightInd w:val="0"/>
      <w:spacing w:after="0" w:line="240" w:lineRule="auto"/>
    </w:pPr>
    <w:rPr>
      <w:rFonts w:ascii="Times New Roman" w:hAnsi="Times New Roman" w:cs="Times New Roman"/>
      <w:color w:val="000000"/>
      <w:sz w:val="24"/>
      <w:szCs w:val="24"/>
    </w:rPr>
  </w:style>
  <w:style w:type="character" w:styleId="af0">
    <w:name w:val="Strong"/>
    <w:basedOn w:val="a0"/>
    <w:uiPriority w:val="22"/>
    <w:qFormat/>
    <w:rsid w:val="00E87F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1897">
      <w:bodyDiv w:val="1"/>
      <w:marLeft w:val="0"/>
      <w:marRight w:val="0"/>
      <w:marTop w:val="0"/>
      <w:marBottom w:val="0"/>
      <w:divBdr>
        <w:top w:val="none" w:sz="0" w:space="0" w:color="auto"/>
        <w:left w:val="none" w:sz="0" w:space="0" w:color="auto"/>
        <w:bottom w:val="none" w:sz="0" w:space="0" w:color="auto"/>
        <w:right w:val="none" w:sz="0" w:space="0" w:color="auto"/>
      </w:divBdr>
    </w:div>
    <w:div w:id="88162526">
      <w:bodyDiv w:val="1"/>
      <w:marLeft w:val="0"/>
      <w:marRight w:val="0"/>
      <w:marTop w:val="0"/>
      <w:marBottom w:val="0"/>
      <w:divBdr>
        <w:top w:val="none" w:sz="0" w:space="0" w:color="auto"/>
        <w:left w:val="none" w:sz="0" w:space="0" w:color="auto"/>
        <w:bottom w:val="none" w:sz="0" w:space="0" w:color="auto"/>
        <w:right w:val="none" w:sz="0" w:space="0" w:color="auto"/>
      </w:divBdr>
    </w:div>
    <w:div w:id="192351013">
      <w:bodyDiv w:val="1"/>
      <w:marLeft w:val="0"/>
      <w:marRight w:val="0"/>
      <w:marTop w:val="0"/>
      <w:marBottom w:val="0"/>
      <w:divBdr>
        <w:top w:val="none" w:sz="0" w:space="0" w:color="auto"/>
        <w:left w:val="none" w:sz="0" w:space="0" w:color="auto"/>
        <w:bottom w:val="none" w:sz="0" w:space="0" w:color="auto"/>
        <w:right w:val="none" w:sz="0" w:space="0" w:color="auto"/>
      </w:divBdr>
    </w:div>
    <w:div w:id="269821044">
      <w:bodyDiv w:val="1"/>
      <w:marLeft w:val="0"/>
      <w:marRight w:val="0"/>
      <w:marTop w:val="0"/>
      <w:marBottom w:val="0"/>
      <w:divBdr>
        <w:top w:val="none" w:sz="0" w:space="0" w:color="auto"/>
        <w:left w:val="none" w:sz="0" w:space="0" w:color="auto"/>
        <w:bottom w:val="none" w:sz="0" w:space="0" w:color="auto"/>
        <w:right w:val="none" w:sz="0" w:space="0" w:color="auto"/>
      </w:divBdr>
    </w:div>
    <w:div w:id="353306806">
      <w:bodyDiv w:val="1"/>
      <w:marLeft w:val="0"/>
      <w:marRight w:val="0"/>
      <w:marTop w:val="0"/>
      <w:marBottom w:val="0"/>
      <w:divBdr>
        <w:top w:val="none" w:sz="0" w:space="0" w:color="auto"/>
        <w:left w:val="none" w:sz="0" w:space="0" w:color="auto"/>
        <w:bottom w:val="none" w:sz="0" w:space="0" w:color="auto"/>
        <w:right w:val="none" w:sz="0" w:space="0" w:color="auto"/>
      </w:divBdr>
    </w:div>
    <w:div w:id="362563864">
      <w:bodyDiv w:val="1"/>
      <w:marLeft w:val="0"/>
      <w:marRight w:val="0"/>
      <w:marTop w:val="0"/>
      <w:marBottom w:val="0"/>
      <w:divBdr>
        <w:top w:val="none" w:sz="0" w:space="0" w:color="auto"/>
        <w:left w:val="none" w:sz="0" w:space="0" w:color="auto"/>
        <w:bottom w:val="none" w:sz="0" w:space="0" w:color="auto"/>
        <w:right w:val="none" w:sz="0" w:space="0" w:color="auto"/>
      </w:divBdr>
    </w:div>
    <w:div w:id="447510405">
      <w:bodyDiv w:val="1"/>
      <w:marLeft w:val="0"/>
      <w:marRight w:val="0"/>
      <w:marTop w:val="0"/>
      <w:marBottom w:val="0"/>
      <w:divBdr>
        <w:top w:val="none" w:sz="0" w:space="0" w:color="auto"/>
        <w:left w:val="none" w:sz="0" w:space="0" w:color="auto"/>
        <w:bottom w:val="none" w:sz="0" w:space="0" w:color="auto"/>
        <w:right w:val="none" w:sz="0" w:space="0" w:color="auto"/>
      </w:divBdr>
    </w:div>
    <w:div w:id="1045445424">
      <w:bodyDiv w:val="1"/>
      <w:marLeft w:val="0"/>
      <w:marRight w:val="0"/>
      <w:marTop w:val="0"/>
      <w:marBottom w:val="0"/>
      <w:divBdr>
        <w:top w:val="none" w:sz="0" w:space="0" w:color="auto"/>
        <w:left w:val="none" w:sz="0" w:space="0" w:color="auto"/>
        <w:bottom w:val="none" w:sz="0" w:space="0" w:color="auto"/>
        <w:right w:val="none" w:sz="0" w:space="0" w:color="auto"/>
      </w:divBdr>
    </w:div>
    <w:div w:id="1108233094">
      <w:bodyDiv w:val="1"/>
      <w:marLeft w:val="0"/>
      <w:marRight w:val="0"/>
      <w:marTop w:val="0"/>
      <w:marBottom w:val="0"/>
      <w:divBdr>
        <w:top w:val="none" w:sz="0" w:space="0" w:color="auto"/>
        <w:left w:val="none" w:sz="0" w:space="0" w:color="auto"/>
        <w:bottom w:val="none" w:sz="0" w:space="0" w:color="auto"/>
        <w:right w:val="none" w:sz="0" w:space="0" w:color="auto"/>
      </w:divBdr>
    </w:div>
    <w:div w:id="1219169018">
      <w:bodyDiv w:val="1"/>
      <w:marLeft w:val="0"/>
      <w:marRight w:val="0"/>
      <w:marTop w:val="0"/>
      <w:marBottom w:val="0"/>
      <w:divBdr>
        <w:top w:val="none" w:sz="0" w:space="0" w:color="auto"/>
        <w:left w:val="none" w:sz="0" w:space="0" w:color="auto"/>
        <w:bottom w:val="none" w:sz="0" w:space="0" w:color="auto"/>
        <w:right w:val="none" w:sz="0" w:space="0" w:color="auto"/>
      </w:divBdr>
    </w:div>
    <w:div w:id="1537158765">
      <w:bodyDiv w:val="1"/>
      <w:marLeft w:val="0"/>
      <w:marRight w:val="0"/>
      <w:marTop w:val="0"/>
      <w:marBottom w:val="0"/>
      <w:divBdr>
        <w:top w:val="none" w:sz="0" w:space="0" w:color="auto"/>
        <w:left w:val="none" w:sz="0" w:space="0" w:color="auto"/>
        <w:bottom w:val="none" w:sz="0" w:space="0" w:color="auto"/>
        <w:right w:val="none" w:sz="0" w:space="0" w:color="auto"/>
      </w:divBdr>
    </w:div>
    <w:div w:id="1802773053">
      <w:bodyDiv w:val="1"/>
      <w:marLeft w:val="0"/>
      <w:marRight w:val="0"/>
      <w:marTop w:val="0"/>
      <w:marBottom w:val="0"/>
      <w:divBdr>
        <w:top w:val="none" w:sz="0" w:space="0" w:color="auto"/>
        <w:left w:val="none" w:sz="0" w:space="0" w:color="auto"/>
        <w:bottom w:val="none" w:sz="0" w:space="0" w:color="auto"/>
        <w:right w:val="none" w:sz="0" w:space="0" w:color="auto"/>
      </w:divBdr>
    </w:div>
    <w:div w:id="1982533531">
      <w:bodyDiv w:val="1"/>
      <w:marLeft w:val="0"/>
      <w:marRight w:val="0"/>
      <w:marTop w:val="0"/>
      <w:marBottom w:val="0"/>
      <w:divBdr>
        <w:top w:val="none" w:sz="0" w:space="0" w:color="auto"/>
        <w:left w:val="none" w:sz="0" w:space="0" w:color="auto"/>
        <w:bottom w:val="none" w:sz="0" w:space="0" w:color="auto"/>
        <w:right w:val="none" w:sz="0" w:space="0" w:color="auto"/>
      </w:divBdr>
    </w:div>
    <w:div w:id="210869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3369</TotalTime>
  <Pages>7</Pages>
  <Words>3008</Words>
  <Characters>17148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Бадмаева Ольга Антоновна</dc:creator>
  <cp:lastModifiedBy>Артём Василенчук</cp:lastModifiedBy>
  <cp:revision>368</cp:revision>
  <cp:lastPrinted>2023-05-26T06:40:00Z</cp:lastPrinted>
  <dcterms:created xsi:type="dcterms:W3CDTF">2022-04-11T02:23:00Z</dcterms:created>
  <dcterms:modified xsi:type="dcterms:W3CDTF">2025-08-28T01:50:00Z</dcterms:modified>
</cp:coreProperties>
</file>